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E8048" w14:textId="77777777" w:rsidR="00CA77A7" w:rsidRDefault="00CA77A7" w:rsidP="00CA77A7">
      <w:pPr>
        <w:spacing w:after="0" w:line="240" w:lineRule="auto"/>
        <w:jc w:val="both"/>
        <w:rPr>
          <w:rFonts w:asciiTheme="minorHAnsi" w:eastAsiaTheme="minorEastAsia" w:hAnsiTheme="minorHAnsi" w:cstheme="minorHAnsi"/>
          <w:b/>
          <w:u w:val="single"/>
          <w:lang w:eastAsia="tr-TR"/>
        </w:rPr>
      </w:pPr>
    </w:p>
    <w:p w14:paraId="6826BAFA" w14:textId="1BE0C3FD" w:rsidR="00CA77A7" w:rsidRDefault="00CA77A7" w:rsidP="00CA77A7">
      <w:pPr>
        <w:pStyle w:val="ListeParagraf"/>
        <w:spacing w:after="0" w:line="240" w:lineRule="auto"/>
        <w:ind w:left="0"/>
        <w:jc w:val="center"/>
        <w:rPr>
          <w:rFonts w:asciiTheme="minorHAnsi" w:eastAsiaTheme="minorEastAsia" w:hAnsiTheme="minorHAnsi" w:cstheme="minorHAnsi"/>
          <w:b/>
          <w:lang w:eastAsia="tr-TR"/>
        </w:rPr>
      </w:pPr>
      <w:r w:rsidRPr="00CA77A7">
        <w:rPr>
          <w:rFonts w:asciiTheme="minorHAnsi" w:eastAsiaTheme="minorEastAsia" w:hAnsiTheme="minorHAnsi" w:cstheme="minorHAnsi"/>
          <w:b/>
          <w:lang w:eastAsia="tr-TR"/>
        </w:rPr>
        <w:t xml:space="preserve">KİŞİSEL VERİLERİN KORUNMASI </w:t>
      </w:r>
      <w:r>
        <w:rPr>
          <w:rFonts w:asciiTheme="minorHAnsi" w:eastAsiaTheme="minorEastAsia" w:hAnsiTheme="minorHAnsi" w:cstheme="minorHAnsi"/>
          <w:b/>
          <w:lang w:eastAsia="tr-TR"/>
        </w:rPr>
        <w:t>MEVZUATI KAPSAMINDA</w:t>
      </w:r>
      <w:r w:rsidRPr="00CA77A7">
        <w:rPr>
          <w:rFonts w:asciiTheme="minorHAnsi" w:eastAsiaTheme="minorEastAsia" w:hAnsiTheme="minorHAnsi" w:cstheme="minorHAnsi"/>
          <w:b/>
          <w:lang w:eastAsia="tr-TR"/>
        </w:rPr>
        <w:t xml:space="preserve"> HAZIRLANAN</w:t>
      </w:r>
    </w:p>
    <w:p w14:paraId="358878EA" w14:textId="6D8CBB08" w:rsidR="00CA77A7" w:rsidRDefault="00CA77A7" w:rsidP="00CA77A7">
      <w:pPr>
        <w:pStyle w:val="ListeParagraf"/>
        <w:spacing w:after="0" w:line="240" w:lineRule="auto"/>
        <w:ind w:left="0"/>
        <w:jc w:val="center"/>
        <w:rPr>
          <w:rFonts w:asciiTheme="minorHAnsi" w:eastAsiaTheme="minorEastAsia" w:hAnsiTheme="minorHAnsi" w:cstheme="minorHAnsi"/>
          <w:b/>
          <w:lang w:eastAsia="tr-TR"/>
        </w:rPr>
      </w:pPr>
      <w:r w:rsidRPr="00CA77A7">
        <w:rPr>
          <w:rFonts w:asciiTheme="minorHAnsi" w:eastAsiaTheme="minorEastAsia" w:hAnsiTheme="minorHAnsi" w:cstheme="minorHAnsi"/>
          <w:b/>
          <w:lang w:eastAsia="tr-TR"/>
        </w:rPr>
        <w:t xml:space="preserve">AYDINLATMA </w:t>
      </w:r>
      <w:r>
        <w:rPr>
          <w:rFonts w:asciiTheme="minorHAnsi" w:eastAsiaTheme="minorEastAsia" w:hAnsiTheme="minorHAnsi" w:cstheme="minorHAnsi"/>
          <w:b/>
          <w:lang w:eastAsia="tr-TR"/>
        </w:rPr>
        <w:t>METNİ</w:t>
      </w:r>
    </w:p>
    <w:p w14:paraId="70A110CD" w14:textId="1AE68AE4" w:rsidR="00397410" w:rsidRPr="00CA77A7" w:rsidRDefault="00397410" w:rsidP="00CA77A7">
      <w:pPr>
        <w:pStyle w:val="ListeParagraf"/>
        <w:spacing w:after="0" w:line="240" w:lineRule="auto"/>
        <w:ind w:left="0"/>
        <w:jc w:val="center"/>
        <w:rPr>
          <w:rFonts w:asciiTheme="minorHAnsi" w:eastAsiaTheme="minorEastAsia" w:hAnsiTheme="minorHAnsi" w:cstheme="minorHAnsi"/>
          <w:b/>
          <w:lang w:eastAsia="tr-TR"/>
        </w:rPr>
      </w:pPr>
      <w:r>
        <w:rPr>
          <w:rFonts w:asciiTheme="minorHAnsi" w:eastAsiaTheme="minorEastAsia" w:hAnsiTheme="minorHAnsi" w:cstheme="minorHAnsi"/>
          <w:b/>
          <w:lang w:eastAsia="tr-TR"/>
        </w:rPr>
        <w:t>(ÜÇÜNCÜ KİŞİLER)</w:t>
      </w:r>
    </w:p>
    <w:p w14:paraId="569653A4" w14:textId="77777777" w:rsidR="00540028" w:rsidRPr="00CA77A7" w:rsidRDefault="00540028" w:rsidP="00CA77A7">
      <w:pPr>
        <w:pStyle w:val="ListeParagraf"/>
        <w:spacing w:after="0" w:line="240" w:lineRule="auto"/>
        <w:ind w:left="0"/>
        <w:jc w:val="both"/>
        <w:rPr>
          <w:rFonts w:asciiTheme="minorHAnsi" w:eastAsiaTheme="minorEastAsia" w:hAnsiTheme="minorHAnsi" w:cstheme="minorHAnsi"/>
          <w:b/>
          <w:lang w:eastAsia="tr-TR"/>
        </w:rPr>
      </w:pPr>
    </w:p>
    <w:p w14:paraId="68675D4C" w14:textId="68123340" w:rsidR="00304845" w:rsidRDefault="00304845" w:rsidP="00304845">
      <w:pPr>
        <w:spacing w:after="0" w:line="240" w:lineRule="auto"/>
        <w:jc w:val="both"/>
        <w:rPr>
          <w:rFonts w:asciiTheme="minorHAnsi" w:hAnsiTheme="minorHAnsi" w:cstheme="minorHAnsi"/>
          <w:iCs/>
        </w:rPr>
      </w:pPr>
      <w:r>
        <w:rPr>
          <w:rFonts w:asciiTheme="minorHAnsi" w:hAnsiTheme="minorHAnsi" w:cstheme="minorHAnsi"/>
          <w:iCs/>
        </w:rPr>
        <w:t xml:space="preserve">Akfen </w:t>
      </w:r>
      <w:r w:rsidR="000843E1">
        <w:rPr>
          <w:rFonts w:asciiTheme="minorHAnsi" w:hAnsiTheme="minorHAnsi" w:cstheme="minorHAnsi"/>
          <w:iCs/>
        </w:rPr>
        <w:t xml:space="preserve">Gayrimenkul Yatırım Ortaklığı </w:t>
      </w:r>
      <w:r w:rsidRPr="00304845">
        <w:rPr>
          <w:rFonts w:asciiTheme="minorHAnsi" w:hAnsiTheme="minorHAnsi" w:cstheme="minorHAnsi"/>
          <w:iCs/>
        </w:rPr>
        <w:t>Anonim Şirketi (“Şirket”) olarak kişisel verilerinizin güvenliğinin</w:t>
      </w:r>
      <w:r>
        <w:rPr>
          <w:rFonts w:asciiTheme="minorHAnsi" w:hAnsiTheme="minorHAnsi" w:cstheme="minorHAnsi"/>
          <w:iCs/>
        </w:rPr>
        <w:t xml:space="preserve"> </w:t>
      </w:r>
      <w:r w:rsidRPr="00304845">
        <w:rPr>
          <w:rFonts w:asciiTheme="minorHAnsi" w:hAnsiTheme="minorHAnsi" w:cstheme="minorHAnsi"/>
          <w:iCs/>
        </w:rPr>
        <w:t>sağlanmasına son derece önem vermekteyiz. Bu kapsamda 6698 sayılı Kişisel Verilerin Korunması</w:t>
      </w:r>
      <w:r>
        <w:rPr>
          <w:rFonts w:asciiTheme="minorHAnsi" w:hAnsiTheme="minorHAnsi" w:cstheme="minorHAnsi"/>
          <w:iCs/>
        </w:rPr>
        <w:t xml:space="preserve"> </w:t>
      </w:r>
      <w:r w:rsidRPr="00304845">
        <w:rPr>
          <w:rFonts w:asciiTheme="minorHAnsi" w:hAnsiTheme="minorHAnsi" w:cstheme="minorHAnsi"/>
          <w:iCs/>
        </w:rPr>
        <w:t>Kanunu (“KVK</w:t>
      </w:r>
      <w:r>
        <w:rPr>
          <w:rFonts w:asciiTheme="minorHAnsi" w:hAnsiTheme="minorHAnsi" w:cstheme="minorHAnsi"/>
          <w:iCs/>
        </w:rPr>
        <w:t>K</w:t>
      </w:r>
      <w:r w:rsidRPr="00304845">
        <w:rPr>
          <w:rFonts w:asciiTheme="minorHAnsi" w:hAnsiTheme="minorHAnsi" w:cstheme="minorHAnsi"/>
          <w:iCs/>
        </w:rPr>
        <w:t>”) uyarınca kişisel verilerinizin işlenmesi ve üçüncü kişilere aktarımı</w:t>
      </w:r>
      <w:r>
        <w:rPr>
          <w:rFonts w:asciiTheme="minorHAnsi" w:hAnsiTheme="minorHAnsi" w:cstheme="minorHAnsi"/>
          <w:iCs/>
        </w:rPr>
        <w:t xml:space="preserve"> </w:t>
      </w:r>
      <w:r w:rsidRPr="00304845">
        <w:rPr>
          <w:rFonts w:asciiTheme="minorHAnsi" w:hAnsiTheme="minorHAnsi" w:cstheme="minorHAnsi"/>
          <w:iCs/>
        </w:rPr>
        <w:t>süreçlerinde, kişisel verilerinizin hukuka aykırı olarak işlenmesini ve kişisel verilerinize hukuka aykırı</w:t>
      </w:r>
      <w:r>
        <w:rPr>
          <w:rFonts w:asciiTheme="minorHAnsi" w:hAnsiTheme="minorHAnsi" w:cstheme="minorHAnsi"/>
          <w:iCs/>
        </w:rPr>
        <w:t xml:space="preserve"> </w:t>
      </w:r>
      <w:r w:rsidRPr="00304845">
        <w:rPr>
          <w:rFonts w:asciiTheme="minorHAnsi" w:hAnsiTheme="minorHAnsi" w:cstheme="minorHAnsi"/>
          <w:iCs/>
        </w:rPr>
        <w:t>olarak erişilmesini önlemek ve kişisel verilerinizin muhafazasını sağlamak için uygun güvenlik düzeyini</w:t>
      </w:r>
      <w:r>
        <w:rPr>
          <w:rFonts w:asciiTheme="minorHAnsi" w:hAnsiTheme="minorHAnsi" w:cstheme="minorHAnsi"/>
          <w:iCs/>
        </w:rPr>
        <w:t xml:space="preserve"> </w:t>
      </w:r>
      <w:r w:rsidRPr="00304845">
        <w:rPr>
          <w:rFonts w:asciiTheme="minorHAnsi" w:hAnsiTheme="minorHAnsi" w:cstheme="minorHAnsi"/>
          <w:iCs/>
        </w:rPr>
        <w:t>sağlamak adına gerekli tedbirleri almaktayız. Bu sebeple işbu</w:t>
      </w:r>
      <w:r>
        <w:rPr>
          <w:rFonts w:asciiTheme="minorHAnsi" w:hAnsiTheme="minorHAnsi" w:cstheme="minorHAnsi"/>
          <w:iCs/>
        </w:rPr>
        <w:t xml:space="preserve"> Aydınlatma Metni (“Aydınlatma Metni”)</w:t>
      </w:r>
      <w:r w:rsidRPr="00304845">
        <w:rPr>
          <w:rFonts w:asciiTheme="minorHAnsi" w:hAnsiTheme="minorHAnsi" w:cstheme="minorHAnsi"/>
          <w:iCs/>
        </w:rPr>
        <w:t>, ilgili kişileri bilgilendirmek için</w:t>
      </w:r>
      <w:r>
        <w:rPr>
          <w:rFonts w:asciiTheme="minorHAnsi" w:hAnsiTheme="minorHAnsi" w:cstheme="minorHAnsi"/>
          <w:iCs/>
        </w:rPr>
        <w:t xml:space="preserve"> hazırlanmıştır.</w:t>
      </w:r>
    </w:p>
    <w:p w14:paraId="383E3647" w14:textId="77777777" w:rsidR="00304845" w:rsidRDefault="00304845" w:rsidP="00304845">
      <w:pPr>
        <w:spacing w:after="0" w:line="240" w:lineRule="auto"/>
        <w:jc w:val="both"/>
        <w:rPr>
          <w:rFonts w:asciiTheme="minorHAnsi" w:hAnsiTheme="minorHAnsi" w:cstheme="minorHAnsi"/>
          <w:iCs/>
        </w:rPr>
      </w:pPr>
    </w:p>
    <w:p w14:paraId="4E308A66" w14:textId="56AEAE94" w:rsidR="00304845" w:rsidRDefault="00304845" w:rsidP="00304845">
      <w:pPr>
        <w:spacing w:after="0" w:line="240" w:lineRule="auto"/>
        <w:jc w:val="both"/>
        <w:rPr>
          <w:rFonts w:asciiTheme="minorHAnsi" w:hAnsiTheme="minorHAnsi" w:cstheme="minorHAnsi"/>
          <w:iCs/>
        </w:rPr>
      </w:pPr>
      <w:r w:rsidRPr="00304845">
        <w:rPr>
          <w:rFonts w:asciiTheme="minorHAnsi" w:hAnsiTheme="minorHAnsi" w:cstheme="minorHAnsi"/>
          <w:iCs/>
        </w:rPr>
        <w:t xml:space="preserve">Şirket tarafından düzenlenen </w:t>
      </w:r>
      <w:r>
        <w:rPr>
          <w:rFonts w:asciiTheme="minorHAnsi" w:hAnsiTheme="minorHAnsi" w:cstheme="minorHAnsi"/>
          <w:iCs/>
        </w:rPr>
        <w:t xml:space="preserve">Aydınlatma </w:t>
      </w:r>
      <w:proofErr w:type="spellStart"/>
      <w:r>
        <w:rPr>
          <w:rFonts w:asciiTheme="minorHAnsi" w:hAnsiTheme="minorHAnsi" w:cstheme="minorHAnsi"/>
          <w:iCs/>
        </w:rPr>
        <w:t>Metni’nin</w:t>
      </w:r>
      <w:proofErr w:type="spellEnd"/>
      <w:r w:rsidRPr="00304845">
        <w:rPr>
          <w:rFonts w:asciiTheme="minorHAnsi" w:hAnsiTheme="minorHAnsi" w:cstheme="minorHAnsi"/>
          <w:iCs/>
        </w:rPr>
        <w:t xml:space="preserve"> tamamının veya belirli maddelerinin yenilenmesi</w:t>
      </w:r>
      <w:r>
        <w:rPr>
          <w:rFonts w:asciiTheme="minorHAnsi" w:hAnsiTheme="minorHAnsi" w:cstheme="minorHAnsi"/>
          <w:iCs/>
        </w:rPr>
        <w:t xml:space="preserve"> </w:t>
      </w:r>
      <w:r w:rsidRPr="00304845">
        <w:rPr>
          <w:rFonts w:asciiTheme="minorHAnsi" w:hAnsiTheme="minorHAnsi" w:cstheme="minorHAnsi"/>
          <w:iCs/>
        </w:rPr>
        <w:t xml:space="preserve">durumunda </w:t>
      </w:r>
      <w:r>
        <w:rPr>
          <w:rFonts w:asciiTheme="minorHAnsi" w:hAnsiTheme="minorHAnsi" w:cstheme="minorHAnsi"/>
          <w:iCs/>
        </w:rPr>
        <w:t xml:space="preserve">işbu Aydınlatma Metni </w:t>
      </w:r>
      <w:r w:rsidRPr="00304845">
        <w:rPr>
          <w:rFonts w:asciiTheme="minorHAnsi" w:hAnsiTheme="minorHAnsi" w:cstheme="minorHAnsi"/>
          <w:iCs/>
        </w:rPr>
        <w:t>güncellenecektir.</w:t>
      </w:r>
    </w:p>
    <w:p w14:paraId="4E495FBB" w14:textId="77777777" w:rsidR="00397410" w:rsidRDefault="00397410" w:rsidP="00304845">
      <w:pPr>
        <w:spacing w:after="0" w:line="240" w:lineRule="auto"/>
        <w:jc w:val="both"/>
        <w:rPr>
          <w:rFonts w:asciiTheme="minorHAnsi" w:hAnsiTheme="minorHAnsi" w:cstheme="minorHAnsi"/>
          <w:iCs/>
        </w:rPr>
      </w:pPr>
    </w:p>
    <w:p w14:paraId="6FEA635F" w14:textId="4C41860A" w:rsidR="00397410" w:rsidRPr="00397410" w:rsidRDefault="00397410" w:rsidP="00304845">
      <w:pPr>
        <w:spacing w:after="0" w:line="240" w:lineRule="auto"/>
        <w:jc w:val="both"/>
        <w:rPr>
          <w:rFonts w:asciiTheme="minorHAnsi" w:hAnsiTheme="minorHAnsi" w:cstheme="minorHAnsi"/>
          <w:b/>
          <w:i/>
          <w:iCs/>
        </w:rPr>
      </w:pPr>
      <w:r w:rsidRPr="00397410">
        <w:rPr>
          <w:rFonts w:asciiTheme="minorHAnsi" w:hAnsiTheme="minorHAnsi" w:cstheme="minorHAnsi"/>
          <w:b/>
          <w:i/>
          <w:iCs/>
        </w:rPr>
        <w:t>Veri Sorumlusu</w:t>
      </w:r>
    </w:p>
    <w:p w14:paraId="170E9958" w14:textId="29DA4CC4" w:rsidR="00397410" w:rsidRPr="00397410" w:rsidRDefault="00397410" w:rsidP="00397410">
      <w:pPr>
        <w:spacing w:after="0" w:line="240" w:lineRule="auto"/>
        <w:jc w:val="both"/>
        <w:rPr>
          <w:rFonts w:asciiTheme="minorHAnsi" w:hAnsiTheme="minorHAnsi" w:cstheme="minorHAnsi"/>
          <w:iCs/>
        </w:rPr>
      </w:pPr>
    </w:p>
    <w:p w14:paraId="08C01D6E" w14:textId="5C43FAD7" w:rsidR="00397410" w:rsidRDefault="00397410" w:rsidP="00397410">
      <w:pPr>
        <w:spacing w:after="0" w:line="240" w:lineRule="auto"/>
        <w:jc w:val="both"/>
        <w:rPr>
          <w:rFonts w:asciiTheme="minorHAnsi" w:hAnsiTheme="minorHAnsi" w:cstheme="minorHAnsi"/>
          <w:iCs/>
        </w:rPr>
      </w:pPr>
      <w:r w:rsidRPr="00397410">
        <w:rPr>
          <w:rFonts w:asciiTheme="minorHAnsi" w:hAnsiTheme="minorHAnsi" w:cstheme="minorHAnsi"/>
          <w:iCs/>
        </w:rPr>
        <w:t>Şirket olarak kişisel verilerinizin işlenme amaçlarını ve vasıtalarını belirleyen, veri kayıt</w:t>
      </w:r>
      <w:r>
        <w:rPr>
          <w:rFonts w:asciiTheme="minorHAnsi" w:hAnsiTheme="minorHAnsi" w:cstheme="minorHAnsi"/>
          <w:iCs/>
        </w:rPr>
        <w:t xml:space="preserve"> </w:t>
      </w:r>
      <w:r w:rsidRPr="00397410">
        <w:rPr>
          <w:rFonts w:asciiTheme="minorHAnsi" w:hAnsiTheme="minorHAnsi" w:cstheme="minorHAnsi"/>
          <w:iCs/>
        </w:rPr>
        <w:t>sisteminin kurulmasından ve yönetilmesinden sorumlu tüzel kişiyiz. Kişisel verilerinizin</w:t>
      </w:r>
      <w:r>
        <w:rPr>
          <w:rFonts w:asciiTheme="minorHAnsi" w:hAnsiTheme="minorHAnsi" w:cstheme="minorHAnsi"/>
          <w:iCs/>
        </w:rPr>
        <w:t xml:space="preserve"> </w:t>
      </w:r>
      <w:r w:rsidRPr="00397410">
        <w:rPr>
          <w:rFonts w:asciiTheme="minorHAnsi" w:hAnsiTheme="minorHAnsi" w:cstheme="minorHAnsi"/>
          <w:iCs/>
        </w:rPr>
        <w:t>işlenmesine ilişkin açık rızanızı vermenizle veya açık rızanızın gerekmediği durumlarda yapacağımız</w:t>
      </w:r>
      <w:r>
        <w:rPr>
          <w:rFonts w:asciiTheme="minorHAnsi" w:hAnsiTheme="minorHAnsi" w:cstheme="minorHAnsi"/>
          <w:iCs/>
        </w:rPr>
        <w:t xml:space="preserve"> </w:t>
      </w:r>
      <w:r w:rsidRPr="00397410">
        <w:rPr>
          <w:rFonts w:asciiTheme="minorHAnsi" w:hAnsiTheme="minorHAnsi" w:cstheme="minorHAnsi"/>
          <w:iCs/>
        </w:rPr>
        <w:t>bilgilendirmeyle birlikte Şirketimiz kişisel verilerinizi veri güvenliğini sağlayarak işlemeye</w:t>
      </w:r>
      <w:r>
        <w:rPr>
          <w:rFonts w:asciiTheme="minorHAnsi" w:hAnsiTheme="minorHAnsi" w:cstheme="minorHAnsi"/>
          <w:iCs/>
        </w:rPr>
        <w:t xml:space="preserve"> </w:t>
      </w:r>
      <w:r w:rsidRPr="00397410">
        <w:rPr>
          <w:rFonts w:asciiTheme="minorHAnsi" w:hAnsiTheme="minorHAnsi" w:cstheme="minorHAnsi"/>
          <w:iCs/>
        </w:rPr>
        <w:t>başlayacaktır. Kişisel verilerinizi işlerken bir veya birden fazla veri işleyeni yetkilendirerek gerekli</w:t>
      </w:r>
      <w:r>
        <w:rPr>
          <w:rFonts w:asciiTheme="minorHAnsi" w:hAnsiTheme="minorHAnsi" w:cstheme="minorHAnsi"/>
          <w:iCs/>
        </w:rPr>
        <w:t xml:space="preserve"> </w:t>
      </w:r>
      <w:r w:rsidRPr="00397410">
        <w:rPr>
          <w:rFonts w:asciiTheme="minorHAnsi" w:hAnsiTheme="minorHAnsi" w:cstheme="minorHAnsi"/>
          <w:iCs/>
        </w:rPr>
        <w:t xml:space="preserve">güvenlik düzeyini sağlamak suretiyle kişisel verilerinizi onlara da işletebiliriz. </w:t>
      </w:r>
      <w:r w:rsidRPr="00397410">
        <w:rPr>
          <w:rFonts w:asciiTheme="minorHAnsi" w:hAnsiTheme="minorHAnsi" w:cstheme="minorHAnsi"/>
          <w:iCs/>
        </w:rPr>
        <w:cr/>
      </w:r>
    </w:p>
    <w:p w14:paraId="48A8C0D7" w14:textId="25E71964" w:rsidR="00397410" w:rsidRDefault="00397410" w:rsidP="00397410">
      <w:pPr>
        <w:spacing w:after="0" w:line="240" w:lineRule="auto"/>
        <w:jc w:val="both"/>
        <w:rPr>
          <w:rFonts w:asciiTheme="minorHAnsi" w:hAnsiTheme="minorHAnsi" w:cstheme="minorHAnsi"/>
          <w:b/>
          <w:i/>
          <w:iCs/>
        </w:rPr>
      </w:pPr>
      <w:r>
        <w:rPr>
          <w:rFonts w:asciiTheme="minorHAnsi" w:hAnsiTheme="minorHAnsi" w:cstheme="minorHAnsi"/>
          <w:b/>
          <w:i/>
          <w:iCs/>
        </w:rPr>
        <w:t>İşlenen</w:t>
      </w:r>
      <w:r w:rsidRPr="00397410">
        <w:rPr>
          <w:rFonts w:asciiTheme="minorHAnsi" w:hAnsiTheme="minorHAnsi" w:cstheme="minorHAnsi"/>
          <w:b/>
          <w:i/>
          <w:iCs/>
        </w:rPr>
        <w:t xml:space="preserve"> Kiş</w:t>
      </w:r>
      <w:r>
        <w:rPr>
          <w:rFonts w:asciiTheme="minorHAnsi" w:hAnsiTheme="minorHAnsi" w:cstheme="minorHAnsi"/>
          <w:b/>
          <w:i/>
          <w:iCs/>
        </w:rPr>
        <w:t>isel Verileriniz</w:t>
      </w:r>
    </w:p>
    <w:p w14:paraId="7F93CF6C" w14:textId="77777777" w:rsidR="00397410" w:rsidRDefault="00397410" w:rsidP="00397410">
      <w:pPr>
        <w:spacing w:after="0" w:line="240" w:lineRule="auto"/>
        <w:jc w:val="both"/>
        <w:rPr>
          <w:rFonts w:asciiTheme="minorHAnsi" w:hAnsiTheme="minorHAnsi" w:cstheme="minorHAnsi"/>
          <w:b/>
          <w:i/>
          <w:iCs/>
        </w:rPr>
      </w:pPr>
    </w:p>
    <w:tbl>
      <w:tblPr>
        <w:tblStyle w:val="TabloKlavuzu1"/>
        <w:tblW w:w="0" w:type="auto"/>
        <w:tblLook w:val="04A0" w:firstRow="1" w:lastRow="0" w:firstColumn="1" w:lastColumn="0" w:noHBand="0" w:noVBand="1"/>
      </w:tblPr>
      <w:tblGrid>
        <w:gridCol w:w="3747"/>
        <w:gridCol w:w="5315"/>
      </w:tblGrid>
      <w:tr w:rsidR="00397410" w:rsidRPr="00397410" w14:paraId="584F01D7" w14:textId="77777777" w:rsidTr="00397410">
        <w:tc>
          <w:tcPr>
            <w:tcW w:w="3747" w:type="dxa"/>
            <w:shd w:val="clear" w:color="auto" w:fill="E5DFEC" w:themeFill="accent4" w:themeFillTint="33"/>
          </w:tcPr>
          <w:p w14:paraId="299FF48E" w14:textId="77777777" w:rsidR="00397410" w:rsidRPr="00397410" w:rsidRDefault="00397410" w:rsidP="00397410">
            <w:pPr>
              <w:jc w:val="center"/>
              <w:rPr>
                <w:rFonts w:asciiTheme="minorHAnsi" w:eastAsiaTheme="minorHAnsi" w:hAnsiTheme="minorHAnsi" w:cstheme="minorHAnsi"/>
                <w:b/>
              </w:rPr>
            </w:pPr>
            <w:r w:rsidRPr="00397410">
              <w:rPr>
                <w:rFonts w:asciiTheme="minorHAnsi" w:eastAsiaTheme="minorHAnsi" w:hAnsiTheme="minorHAnsi" w:cstheme="minorHAnsi"/>
                <w:b/>
              </w:rPr>
              <w:t>VERİ KATEGORİZASYONU</w:t>
            </w:r>
          </w:p>
        </w:tc>
        <w:tc>
          <w:tcPr>
            <w:tcW w:w="5315" w:type="dxa"/>
            <w:shd w:val="clear" w:color="auto" w:fill="E5DFEC" w:themeFill="accent4" w:themeFillTint="33"/>
          </w:tcPr>
          <w:p w14:paraId="7875BFE1" w14:textId="77777777" w:rsidR="00397410" w:rsidRPr="00397410" w:rsidRDefault="00397410" w:rsidP="00397410">
            <w:pPr>
              <w:jc w:val="center"/>
              <w:rPr>
                <w:rFonts w:asciiTheme="minorHAnsi" w:eastAsiaTheme="minorHAnsi" w:hAnsiTheme="minorHAnsi" w:cstheme="minorHAnsi"/>
                <w:b/>
              </w:rPr>
            </w:pPr>
            <w:r w:rsidRPr="00397410">
              <w:rPr>
                <w:rFonts w:asciiTheme="minorHAnsi" w:eastAsiaTheme="minorHAnsi" w:hAnsiTheme="minorHAnsi" w:cstheme="minorHAnsi"/>
                <w:b/>
              </w:rPr>
              <w:t>AÇIKLAMASI</w:t>
            </w:r>
          </w:p>
        </w:tc>
      </w:tr>
      <w:tr w:rsidR="00397410" w:rsidRPr="00397410" w14:paraId="4EE66FD6" w14:textId="77777777" w:rsidTr="00397410">
        <w:tc>
          <w:tcPr>
            <w:tcW w:w="3747" w:type="dxa"/>
            <w:shd w:val="clear" w:color="auto" w:fill="B2A1C7" w:themeFill="accent4" w:themeFillTint="99"/>
          </w:tcPr>
          <w:p w14:paraId="6A066C8B" w14:textId="77777777" w:rsidR="00397410" w:rsidRPr="00397410" w:rsidRDefault="00397410" w:rsidP="00397410">
            <w:pPr>
              <w:jc w:val="center"/>
              <w:rPr>
                <w:rFonts w:asciiTheme="minorHAnsi" w:eastAsiaTheme="minorHAnsi" w:hAnsiTheme="minorHAnsi" w:cstheme="minorHAnsi"/>
              </w:rPr>
            </w:pPr>
          </w:p>
          <w:p w14:paraId="137F0FBA" w14:textId="77777777" w:rsidR="00397410" w:rsidRPr="00397410" w:rsidRDefault="00397410" w:rsidP="00397410">
            <w:pPr>
              <w:jc w:val="center"/>
              <w:rPr>
                <w:rFonts w:asciiTheme="minorHAnsi" w:eastAsiaTheme="minorHAnsi" w:hAnsiTheme="minorHAnsi" w:cstheme="minorHAnsi"/>
              </w:rPr>
            </w:pPr>
            <w:r w:rsidRPr="00397410">
              <w:rPr>
                <w:rFonts w:asciiTheme="minorHAnsi" w:eastAsiaTheme="minorHAnsi" w:hAnsiTheme="minorHAnsi" w:cstheme="minorHAnsi"/>
              </w:rPr>
              <w:t xml:space="preserve">KİMLİK </w:t>
            </w:r>
          </w:p>
        </w:tc>
        <w:tc>
          <w:tcPr>
            <w:tcW w:w="5315" w:type="dxa"/>
            <w:shd w:val="clear" w:color="auto" w:fill="B2A1C7" w:themeFill="accent4" w:themeFillTint="99"/>
          </w:tcPr>
          <w:p w14:paraId="0C8B1662" w14:textId="77777777" w:rsidR="00397410" w:rsidRPr="00397410" w:rsidRDefault="00397410" w:rsidP="00397410">
            <w:pPr>
              <w:jc w:val="both"/>
              <w:rPr>
                <w:rFonts w:asciiTheme="minorHAnsi" w:eastAsiaTheme="minorHAnsi" w:hAnsiTheme="minorHAnsi" w:cstheme="minorHAnsi"/>
              </w:rPr>
            </w:pPr>
            <w:r w:rsidRPr="00397410">
              <w:rPr>
                <w:rFonts w:asciiTheme="minorHAnsi" w:eastAsiaTheme="minorHAnsi" w:hAnsiTheme="minorHAnsi" w:cstheme="minorHAnsi"/>
              </w:rPr>
              <w:t xml:space="preserve">Ad </w:t>
            </w:r>
            <w:proofErr w:type="spellStart"/>
            <w:r w:rsidRPr="00397410">
              <w:rPr>
                <w:rFonts w:asciiTheme="minorHAnsi" w:eastAsiaTheme="minorHAnsi" w:hAnsiTheme="minorHAnsi" w:cstheme="minorHAnsi"/>
              </w:rPr>
              <w:t>soyad</w:t>
            </w:r>
            <w:proofErr w:type="spellEnd"/>
            <w:r w:rsidRPr="00397410">
              <w:rPr>
                <w:rFonts w:asciiTheme="minorHAnsi" w:eastAsiaTheme="minorHAnsi" w:hAnsiTheme="minorHAnsi" w:cstheme="minorHAnsi"/>
              </w:rPr>
              <w:t xml:space="preserve">, Anne - baba adı, Anne kızlık soyadı, Doğum tarihi, Doğum yeri, Medeni hali, Nüfus cüzdanı seri sıra </w:t>
            </w:r>
            <w:proofErr w:type="spellStart"/>
            <w:r w:rsidRPr="00397410">
              <w:rPr>
                <w:rFonts w:asciiTheme="minorHAnsi" w:eastAsiaTheme="minorHAnsi" w:hAnsiTheme="minorHAnsi" w:cstheme="minorHAnsi"/>
              </w:rPr>
              <w:t>no</w:t>
            </w:r>
            <w:proofErr w:type="spellEnd"/>
            <w:r w:rsidRPr="00397410">
              <w:rPr>
                <w:rFonts w:asciiTheme="minorHAnsi" w:eastAsiaTheme="minorHAnsi" w:hAnsiTheme="minorHAnsi" w:cstheme="minorHAnsi"/>
              </w:rPr>
              <w:t xml:space="preserve">, TC kimlik </w:t>
            </w:r>
            <w:proofErr w:type="spellStart"/>
            <w:r w:rsidRPr="00397410">
              <w:rPr>
                <w:rFonts w:asciiTheme="minorHAnsi" w:eastAsiaTheme="minorHAnsi" w:hAnsiTheme="minorHAnsi" w:cstheme="minorHAnsi"/>
              </w:rPr>
              <w:t>no</w:t>
            </w:r>
            <w:proofErr w:type="spellEnd"/>
            <w:r w:rsidRPr="00397410">
              <w:rPr>
                <w:rFonts w:asciiTheme="minorHAnsi" w:eastAsiaTheme="minorHAnsi" w:hAnsiTheme="minorHAnsi" w:cstheme="minorHAnsi"/>
              </w:rPr>
              <w:t xml:space="preserve"> gibi bilgilerdir.</w:t>
            </w:r>
          </w:p>
        </w:tc>
      </w:tr>
      <w:tr w:rsidR="00397410" w:rsidRPr="00397410" w14:paraId="3AC4D4DF" w14:textId="77777777" w:rsidTr="00397410">
        <w:tc>
          <w:tcPr>
            <w:tcW w:w="3747" w:type="dxa"/>
            <w:shd w:val="clear" w:color="auto" w:fill="B2A1C7" w:themeFill="accent4" w:themeFillTint="99"/>
          </w:tcPr>
          <w:p w14:paraId="0C7E060B" w14:textId="77777777" w:rsidR="00397410" w:rsidRPr="00397410" w:rsidRDefault="00397410" w:rsidP="00397410">
            <w:pPr>
              <w:jc w:val="center"/>
              <w:rPr>
                <w:rFonts w:asciiTheme="minorHAnsi" w:eastAsiaTheme="minorHAnsi" w:hAnsiTheme="minorHAnsi" w:cstheme="minorHAnsi"/>
              </w:rPr>
            </w:pPr>
          </w:p>
          <w:p w14:paraId="59BA7916" w14:textId="77777777" w:rsidR="00397410" w:rsidRPr="00397410" w:rsidRDefault="00397410" w:rsidP="00397410">
            <w:pPr>
              <w:jc w:val="center"/>
              <w:rPr>
                <w:rFonts w:asciiTheme="minorHAnsi" w:eastAsiaTheme="minorHAnsi" w:hAnsiTheme="minorHAnsi" w:cstheme="minorHAnsi"/>
              </w:rPr>
            </w:pPr>
            <w:r w:rsidRPr="00397410">
              <w:rPr>
                <w:rFonts w:asciiTheme="minorHAnsi" w:eastAsiaTheme="minorHAnsi" w:hAnsiTheme="minorHAnsi" w:cstheme="minorHAnsi"/>
              </w:rPr>
              <w:t xml:space="preserve">İLETİŞİM </w:t>
            </w:r>
          </w:p>
        </w:tc>
        <w:tc>
          <w:tcPr>
            <w:tcW w:w="5315" w:type="dxa"/>
            <w:shd w:val="clear" w:color="auto" w:fill="B2A1C7" w:themeFill="accent4" w:themeFillTint="99"/>
          </w:tcPr>
          <w:p w14:paraId="61C41775" w14:textId="77777777" w:rsidR="00397410" w:rsidRPr="00397410" w:rsidRDefault="00397410" w:rsidP="00397410">
            <w:pPr>
              <w:jc w:val="both"/>
              <w:rPr>
                <w:rFonts w:asciiTheme="minorHAnsi" w:eastAsiaTheme="minorHAnsi" w:hAnsiTheme="minorHAnsi" w:cstheme="minorHAnsi"/>
              </w:rPr>
            </w:pPr>
            <w:r w:rsidRPr="00397410">
              <w:rPr>
                <w:rFonts w:asciiTheme="minorHAnsi" w:eastAsiaTheme="minorHAnsi" w:hAnsiTheme="minorHAnsi" w:cstheme="minorHAnsi"/>
              </w:rPr>
              <w:t>Adres, Adres numarası, E-posta adresi, İletişim adresi, Kayıtlı elektronik posta adresi (KEP), Telefon numarası gibi bilgilerdir.</w:t>
            </w:r>
          </w:p>
        </w:tc>
      </w:tr>
      <w:tr w:rsidR="00397410" w:rsidRPr="00397410" w14:paraId="4EB279A9" w14:textId="77777777" w:rsidTr="00397410">
        <w:tc>
          <w:tcPr>
            <w:tcW w:w="3747" w:type="dxa"/>
            <w:shd w:val="clear" w:color="auto" w:fill="B2A1C7" w:themeFill="accent4" w:themeFillTint="99"/>
          </w:tcPr>
          <w:p w14:paraId="657B4271" w14:textId="77777777" w:rsidR="00397410" w:rsidRPr="00397410" w:rsidRDefault="00397410" w:rsidP="00397410">
            <w:pPr>
              <w:jc w:val="center"/>
              <w:rPr>
                <w:rFonts w:asciiTheme="minorHAnsi" w:eastAsiaTheme="minorHAnsi" w:hAnsiTheme="minorHAnsi" w:cstheme="minorHAnsi"/>
              </w:rPr>
            </w:pPr>
            <w:r w:rsidRPr="00397410">
              <w:rPr>
                <w:rFonts w:asciiTheme="minorHAnsi" w:eastAsiaTheme="minorHAnsi" w:hAnsiTheme="minorHAnsi" w:cstheme="minorHAnsi"/>
              </w:rPr>
              <w:t>FİNANS</w:t>
            </w:r>
          </w:p>
        </w:tc>
        <w:tc>
          <w:tcPr>
            <w:tcW w:w="5315" w:type="dxa"/>
            <w:shd w:val="clear" w:color="auto" w:fill="B2A1C7" w:themeFill="accent4" w:themeFillTint="99"/>
          </w:tcPr>
          <w:p w14:paraId="44B0D399" w14:textId="77777777" w:rsidR="00397410" w:rsidRPr="00397410" w:rsidRDefault="00397410" w:rsidP="00397410">
            <w:pPr>
              <w:jc w:val="both"/>
              <w:rPr>
                <w:rFonts w:asciiTheme="minorHAnsi" w:eastAsiaTheme="minorHAnsi" w:hAnsiTheme="minorHAnsi" w:cstheme="minorHAnsi"/>
              </w:rPr>
            </w:pPr>
            <w:r w:rsidRPr="00397410">
              <w:rPr>
                <w:rFonts w:asciiTheme="minorHAnsi" w:eastAsiaTheme="minorHAnsi" w:hAnsiTheme="minorHAnsi" w:cstheme="minorHAnsi"/>
              </w:rPr>
              <w:t>Bilanço bilgileri, Finansal performans bilgileri, Kredi ve risk bilgileri, Malvarlığı bilgileri gibi bilgilerdir.</w:t>
            </w:r>
          </w:p>
        </w:tc>
      </w:tr>
      <w:tr w:rsidR="00397410" w:rsidRPr="00397410" w14:paraId="47A8C220" w14:textId="77777777" w:rsidTr="00397410">
        <w:tc>
          <w:tcPr>
            <w:tcW w:w="3747" w:type="dxa"/>
            <w:shd w:val="clear" w:color="auto" w:fill="B2A1C7" w:themeFill="accent4" w:themeFillTint="99"/>
          </w:tcPr>
          <w:p w14:paraId="2FF22382" w14:textId="77777777" w:rsidR="00397410" w:rsidRPr="00397410" w:rsidRDefault="00397410" w:rsidP="00397410">
            <w:pPr>
              <w:jc w:val="center"/>
              <w:rPr>
                <w:rFonts w:asciiTheme="minorHAnsi" w:eastAsiaTheme="minorHAnsi" w:hAnsiTheme="minorHAnsi" w:cstheme="minorHAnsi"/>
              </w:rPr>
            </w:pPr>
            <w:r w:rsidRPr="00397410">
              <w:rPr>
                <w:rFonts w:asciiTheme="minorHAnsi" w:eastAsiaTheme="minorHAnsi" w:hAnsiTheme="minorHAnsi" w:cstheme="minorHAnsi"/>
              </w:rPr>
              <w:t>RİSK YÖNETİMİ</w:t>
            </w:r>
          </w:p>
        </w:tc>
        <w:tc>
          <w:tcPr>
            <w:tcW w:w="5315" w:type="dxa"/>
            <w:shd w:val="clear" w:color="auto" w:fill="B2A1C7" w:themeFill="accent4" w:themeFillTint="99"/>
          </w:tcPr>
          <w:p w14:paraId="77490744" w14:textId="77777777" w:rsidR="00397410" w:rsidRPr="00397410" w:rsidRDefault="00397410" w:rsidP="00397410">
            <w:pPr>
              <w:jc w:val="both"/>
              <w:rPr>
                <w:rFonts w:asciiTheme="minorHAnsi" w:eastAsiaTheme="minorHAnsi" w:hAnsiTheme="minorHAnsi" w:cstheme="minorHAnsi"/>
              </w:rPr>
            </w:pPr>
            <w:r w:rsidRPr="00397410">
              <w:rPr>
                <w:rFonts w:asciiTheme="minorHAnsi" w:eastAsiaTheme="minorHAnsi" w:hAnsiTheme="minorHAnsi" w:cstheme="minorHAnsi"/>
              </w:rPr>
              <w:t>Ticari, teknik, idari risklerin yönetilmesi için işlenen bilgiler gibi bilgilerdir.</w:t>
            </w:r>
          </w:p>
        </w:tc>
      </w:tr>
      <w:tr w:rsidR="00397410" w:rsidRPr="00397410" w14:paraId="3DC8FBBE" w14:textId="77777777" w:rsidTr="00397410">
        <w:tc>
          <w:tcPr>
            <w:tcW w:w="3747" w:type="dxa"/>
            <w:shd w:val="clear" w:color="auto" w:fill="B2A1C7" w:themeFill="accent4" w:themeFillTint="99"/>
          </w:tcPr>
          <w:p w14:paraId="302C1A5F" w14:textId="77777777" w:rsidR="00397410" w:rsidRPr="00397410" w:rsidRDefault="00397410" w:rsidP="00397410">
            <w:pPr>
              <w:jc w:val="center"/>
              <w:rPr>
                <w:rFonts w:asciiTheme="minorHAnsi" w:eastAsiaTheme="minorHAnsi" w:hAnsiTheme="minorHAnsi" w:cstheme="minorHAnsi"/>
              </w:rPr>
            </w:pPr>
            <w:r w:rsidRPr="00397410">
              <w:rPr>
                <w:rFonts w:asciiTheme="minorHAnsi" w:eastAsiaTheme="minorHAnsi" w:hAnsiTheme="minorHAnsi" w:cstheme="minorHAnsi"/>
              </w:rPr>
              <w:t>HUKUKİ İŞLEM</w:t>
            </w:r>
          </w:p>
        </w:tc>
        <w:tc>
          <w:tcPr>
            <w:tcW w:w="5315" w:type="dxa"/>
            <w:shd w:val="clear" w:color="auto" w:fill="B2A1C7" w:themeFill="accent4" w:themeFillTint="99"/>
          </w:tcPr>
          <w:p w14:paraId="26FC72B3" w14:textId="77777777" w:rsidR="00397410" w:rsidRPr="00397410" w:rsidRDefault="00397410" w:rsidP="00397410">
            <w:pPr>
              <w:jc w:val="both"/>
              <w:rPr>
                <w:rFonts w:asciiTheme="minorHAnsi" w:eastAsiaTheme="minorHAnsi" w:hAnsiTheme="minorHAnsi" w:cstheme="minorHAnsi"/>
              </w:rPr>
            </w:pPr>
            <w:r w:rsidRPr="00397410">
              <w:rPr>
                <w:rFonts w:asciiTheme="minorHAnsi" w:eastAsiaTheme="minorHAnsi" w:hAnsiTheme="minorHAnsi" w:cstheme="minorHAnsi"/>
              </w:rPr>
              <w:t>Adli makamlarla yazışmalardaki bilgiler, Dava dosyasındaki bilgiler, icra dosyasındaki bilgiler gibi bilgilerdir.</w:t>
            </w:r>
          </w:p>
        </w:tc>
      </w:tr>
      <w:tr w:rsidR="00397410" w:rsidRPr="00397410" w14:paraId="3C08B489" w14:textId="77777777" w:rsidTr="00397410">
        <w:tc>
          <w:tcPr>
            <w:tcW w:w="3747" w:type="dxa"/>
            <w:shd w:val="clear" w:color="auto" w:fill="B2A1C7" w:themeFill="accent4" w:themeFillTint="99"/>
          </w:tcPr>
          <w:p w14:paraId="626E8322" w14:textId="77777777" w:rsidR="00397410" w:rsidRPr="00397410" w:rsidRDefault="00397410" w:rsidP="00397410">
            <w:pPr>
              <w:jc w:val="center"/>
              <w:rPr>
                <w:rFonts w:asciiTheme="minorHAnsi" w:eastAsiaTheme="minorHAnsi" w:hAnsiTheme="minorHAnsi" w:cstheme="minorHAnsi"/>
              </w:rPr>
            </w:pPr>
            <w:r w:rsidRPr="00397410">
              <w:rPr>
                <w:rFonts w:asciiTheme="minorHAnsi" w:eastAsiaTheme="minorHAnsi" w:hAnsiTheme="minorHAnsi" w:cstheme="minorHAnsi"/>
              </w:rPr>
              <w:t>İŞLEM GÜVENLİĞİ</w:t>
            </w:r>
          </w:p>
        </w:tc>
        <w:tc>
          <w:tcPr>
            <w:tcW w:w="5315" w:type="dxa"/>
            <w:shd w:val="clear" w:color="auto" w:fill="B2A1C7" w:themeFill="accent4" w:themeFillTint="99"/>
          </w:tcPr>
          <w:p w14:paraId="44A9AAC2" w14:textId="77777777" w:rsidR="00397410" w:rsidRPr="00397410" w:rsidRDefault="00397410" w:rsidP="00397410">
            <w:pPr>
              <w:jc w:val="both"/>
              <w:rPr>
                <w:rFonts w:asciiTheme="minorHAnsi" w:eastAsiaTheme="minorHAnsi" w:hAnsiTheme="minorHAnsi" w:cstheme="minorHAnsi"/>
              </w:rPr>
            </w:pPr>
            <w:r w:rsidRPr="00397410">
              <w:rPr>
                <w:rFonts w:asciiTheme="minorHAnsi" w:eastAsiaTheme="minorHAnsi" w:hAnsiTheme="minorHAnsi" w:cstheme="minorHAnsi"/>
              </w:rPr>
              <w:t>IP adresi bilgileri, İnternet sitesi giriş çıkış bilgileri, Şifre ve parola bilgileri gibi bilgilerdir.</w:t>
            </w:r>
          </w:p>
        </w:tc>
      </w:tr>
      <w:tr w:rsidR="00397410" w:rsidRPr="00397410" w14:paraId="5508EC03" w14:textId="77777777" w:rsidTr="00397410">
        <w:tc>
          <w:tcPr>
            <w:tcW w:w="3747" w:type="dxa"/>
            <w:shd w:val="clear" w:color="auto" w:fill="B2A1C7" w:themeFill="accent4" w:themeFillTint="99"/>
          </w:tcPr>
          <w:p w14:paraId="3502C05D" w14:textId="77777777" w:rsidR="00397410" w:rsidRPr="00397410" w:rsidRDefault="00397410" w:rsidP="00397410">
            <w:pPr>
              <w:jc w:val="center"/>
              <w:rPr>
                <w:rFonts w:asciiTheme="minorHAnsi" w:eastAsiaTheme="minorHAnsi" w:hAnsiTheme="minorHAnsi" w:cstheme="minorHAnsi"/>
              </w:rPr>
            </w:pPr>
            <w:r w:rsidRPr="00397410">
              <w:rPr>
                <w:rFonts w:asciiTheme="minorHAnsi" w:eastAsiaTheme="minorHAnsi" w:hAnsiTheme="minorHAnsi" w:cstheme="minorHAnsi"/>
              </w:rPr>
              <w:t>GÖRSEL VE İŞİTSEL KAYITLAR</w:t>
            </w:r>
          </w:p>
        </w:tc>
        <w:tc>
          <w:tcPr>
            <w:tcW w:w="5315" w:type="dxa"/>
            <w:shd w:val="clear" w:color="auto" w:fill="B2A1C7" w:themeFill="accent4" w:themeFillTint="99"/>
          </w:tcPr>
          <w:p w14:paraId="459A8C66" w14:textId="77777777" w:rsidR="00397410" w:rsidRPr="00397410" w:rsidRDefault="00397410" w:rsidP="00397410">
            <w:pPr>
              <w:jc w:val="both"/>
              <w:rPr>
                <w:rFonts w:asciiTheme="minorHAnsi" w:eastAsiaTheme="minorHAnsi" w:hAnsiTheme="minorHAnsi" w:cstheme="minorHAnsi"/>
              </w:rPr>
            </w:pPr>
            <w:r w:rsidRPr="00397410">
              <w:rPr>
                <w:rFonts w:asciiTheme="minorHAnsi" w:eastAsiaTheme="minorHAnsi" w:hAnsiTheme="minorHAnsi" w:cstheme="minorHAnsi"/>
              </w:rPr>
              <w:t>Fotoğraf, kamera kaydı, ses kaydı ve sair görsel ve işitsel kayıtlardır.</w:t>
            </w:r>
          </w:p>
        </w:tc>
      </w:tr>
      <w:tr w:rsidR="00397410" w:rsidRPr="00397410" w14:paraId="1A1D2AFA" w14:textId="77777777" w:rsidTr="00397410">
        <w:tc>
          <w:tcPr>
            <w:tcW w:w="3747" w:type="dxa"/>
            <w:shd w:val="clear" w:color="auto" w:fill="B2A1C7" w:themeFill="accent4" w:themeFillTint="99"/>
          </w:tcPr>
          <w:p w14:paraId="52530974" w14:textId="77777777" w:rsidR="00397410" w:rsidRPr="00397410" w:rsidRDefault="00397410" w:rsidP="00397410">
            <w:pPr>
              <w:jc w:val="center"/>
              <w:rPr>
                <w:rFonts w:asciiTheme="minorHAnsi" w:eastAsiaTheme="minorHAnsi" w:hAnsiTheme="minorHAnsi" w:cstheme="minorHAnsi"/>
              </w:rPr>
            </w:pPr>
            <w:r w:rsidRPr="00397410">
              <w:rPr>
                <w:rFonts w:asciiTheme="minorHAnsi" w:eastAsiaTheme="minorHAnsi" w:hAnsiTheme="minorHAnsi" w:cstheme="minorHAnsi"/>
              </w:rPr>
              <w:t xml:space="preserve">FİZİKSEL </w:t>
            </w:r>
            <w:proofErr w:type="gramStart"/>
            <w:r w:rsidRPr="00397410">
              <w:rPr>
                <w:rFonts w:asciiTheme="minorHAnsi" w:eastAsiaTheme="minorHAnsi" w:hAnsiTheme="minorHAnsi" w:cstheme="minorHAnsi"/>
              </w:rPr>
              <w:t>MEKAN</w:t>
            </w:r>
            <w:proofErr w:type="gramEnd"/>
            <w:r w:rsidRPr="00397410">
              <w:rPr>
                <w:rFonts w:asciiTheme="minorHAnsi" w:eastAsiaTheme="minorHAnsi" w:hAnsiTheme="minorHAnsi" w:cstheme="minorHAnsi"/>
              </w:rPr>
              <w:t xml:space="preserve"> GÜVENLİĞİ</w:t>
            </w:r>
          </w:p>
        </w:tc>
        <w:tc>
          <w:tcPr>
            <w:tcW w:w="5315" w:type="dxa"/>
            <w:shd w:val="clear" w:color="auto" w:fill="B2A1C7" w:themeFill="accent4" w:themeFillTint="99"/>
          </w:tcPr>
          <w:p w14:paraId="569E833A" w14:textId="77777777" w:rsidR="00397410" w:rsidRPr="00397410" w:rsidRDefault="00397410" w:rsidP="00397410">
            <w:pPr>
              <w:jc w:val="both"/>
              <w:rPr>
                <w:rFonts w:asciiTheme="minorHAnsi" w:eastAsiaTheme="minorHAnsi" w:hAnsiTheme="minorHAnsi" w:cstheme="minorHAnsi"/>
              </w:rPr>
            </w:pPr>
            <w:r w:rsidRPr="00397410">
              <w:rPr>
                <w:rFonts w:asciiTheme="minorHAnsi" w:eastAsiaTheme="minorHAnsi" w:hAnsiTheme="minorHAnsi" w:cstheme="minorHAnsi"/>
              </w:rPr>
              <w:t>İşyerine giriş çıkış kayıt bilgileri, kamera kayıtları gibi verilerdir.</w:t>
            </w:r>
          </w:p>
        </w:tc>
      </w:tr>
    </w:tbl>
    <w:p w14:paraId="64896F53" w14:textId="77777777" w:rsidR="00397410" w:rsidRPr="00397410" w:rsidRDefault="00397410" w:rsidP="00397410">
      <w:pPr>
        <w:spacing w:after="0" w:line="240" w:lineRule="auto"/>
        <w:jc w:val="both"/>
        <w:rPr>
          <w:rFonts w:asciiTheme="minorHAnsi" w:hAnsiTheme="minorHAnsi" w:cstheme="minorHAnsi"/>
          <w:iCs/>
        </w:rPr>
      </w:pPr>
    </w:p>
    <w:p w14:paraId="1A4E9A1C" w14:textId="77777777" w:rsidR="00397410" w:rsidRPr="00397410" w:rsidRDefault="00397410" w:rsidP="00397410">
      <w:pPr>
        <w:spacing w:after="0" w:line="240" w:lineRule="auto"/>
        <w:jc w:val="both"/>
        <w:rPr>
          <w:rFonts w:asciiTheme="minorHAnsi" w:hAnsiTheme="minorHAnsi" w:cstheme="minorHAnsi"/>
          <w:b/>
          <w:i/>
          <w:iCs/>
        </w:rPr>
      </w:pPr>
      <w:r w:rsidRPr="00397410">
        <w:rPr>
          <w:rFonts w:asciiTheme="minorHAnsi" w:hAnsiTheme="minorHAnsi" w:cstheme="minorHAnsi"/>
          <w:b/>
          <w:i/>
          <w:iCs/>
        </w:rPr>
        <w:t>Kişisel Verilerinizin İşlenme Amaçları</w:t>
      </w:r>
    </w:p>
    <w:p w14:paraId="087EC3AB" w14:textId="77777777" w:rsidR="00397410" w:rsidRDefault="00397410" w:rsidP="00397410">
      <w:pPr>
        <w:spacing w:after="0" w:line="240" w:lineRule="auto"/>
        <w:jc w:val="both"/>
        <w:rPr>
          <w:rFonts w:asciiTheme="minorHAnsi" w:hAnsiTheme="minorHAnsi" w:cstheme="minorHAnsi"/>
          <w:iCs/>
        </w:rPr>
      </w:pPr>
    </w:p>
    <w:p w14:paraId="5D776A86" w14:textId="3A5EB947" w:rsidR="006A55D3" w:rsidRDefault="00397410" w:rsidP="00397410">
      <w:pPr>
        <w:spacing w:after="0" w:line="240" w:lineRule="auto"/>
        <w:jc w:val="both"/>
        <w:rPr>
          <w:rFonts w:asciiTheme="minorHAnsi" w:hAnsiTheme="minorHAnsi" w:cstheme="minorHAnsi"/>
          <w:iCs/>
        </w:rPr>
      </w:pPr>
      <w:r w:rsidRPr="00397410">
        <w:rPr>
          <w:rFonts w:asciiTheme="minorHAnsi" w:hAnsiTheme="minorHAnsi" w:cstheme="minorHAnsi"/>
          <w:iCs/>
        </w:rPr>
        <w:t>Kişisel verileriniz</w:t>
      </w:r>
      <w:r w:rsidR="006A55D3">
        <w:rPr>
          <w:rFonts w:asciiTheme="minorHAnsi" w:hAnsiTheme="minorHAnsi" w:cstheme="minorHAnsi"/>
          <w:iCs/>
        </w:rPr>
        <w:t>,</w:t>
      </w:r>
      <w:r w:rsidRPr="00397410">
        <w:rPr>
          <w:rFonts w:asciiTheme="minorHAnsi" w:hAnsiTheme="minorHAnsi" w:cstheme="minorHAnsi"/>
          <w:iCs/>
        </w:rPr>
        <w:t xml:space="preserve"> ilgili mevzuat hükümleri gereğince Şirketimiz tarafından gerçekleştirilecek</w:t>
      </w:r>
      <w:r w:rsidR="006A55D3">
        <w:rPr>
          <w:rFonts w:asciiTheme="minorHAnsi" w:hAnsiTheme="minorHAnsi" w:cstheme="minorHAnsi"/>
          <w:iCs/>
        </w:rPr>
        <w:t xml:space="preserve"> </w:t>
      </w:r>
      <w:r w:rsidRPr="00397410">
        <w:rPr>
          <w:rFonts w:asciiTheme="minorHAnsi" w:hAnsiTheme="minorHAnsi" w:cstheme="minorHAnsi"/>
          <w:iCs/>
        </w:rPr>
        <w:t>hizmetleri sunabilmek ve bu hizmetlerin kalitesini artırabilmek, kamu otoritelerince öngörülen ve/veya</w:t>
      </w:r>
      <w:r w:rsidR="006A55D3">
        <w:rPr>
          <w:rFonts w:asciiTheme="minorHAnsi" w:hAnsiTheme="minorHAnsi" w:cstheme="minorHAnsi"/>
          <w:iCs/>
        </w:rPr>
        <w:t xml:space="preserve"> </w:t>
      </w:r>
      <w:r w:rsidRPr="00397410">
        <w:rPr>
          <w:rFonts w:asciiTheme="minorHAnsi" w:hAnsiTheme="minorHAnsi" w:cstheme="minorHAnsi"/>
          <w:iCs/>
        </w:rPr>
        <w:t>istisna olarak sayılan faaliyetleri, şirketin faaliyetlerini yerine getirebilmek, bilgi saklama, raporlama,</w:t>
      </w:r>
      <w:r w:rsidR="006A55D3">
        <w:rPr>
          <w:rFonts w:asciiTheme="minorHAnsi" w:hAnsiTheme="minorHAnsi" w:cstheme="minorHAnsi"/>
          <w:iCs/>
        </w:rPr>
        <w:t xml:space="preserve"> </w:t>
      </w:r>
      <w:r w:rsidRPr="00397410">
        <w:rPr>
          <w:rFonts w:asciiTheme="minorHAnsi" w:hAnsiTheme="minorHAnsi" w:cstheme="minorHAnsi"/>
          <w:iCs/>
        </w:rPr>
        <w:t>bilgilendirme yükümlülüklerine uymak</w:t>
      </w:r>
      <w:r w:rsidR="006A55D3">
        <w:rPr>
          <w:rFonts w:asciiTheme="minorHAnsi" w:hAnsiTheme="minorHAnsi" w:cstheme="minorHAnsi"/>
          <w:iCs/>
        </w:rPr>
        <w:t>, insan kaynakları süreçlerini yürütmek</w:t>
      </w:r>
      <w:r w:rsidRPr="00397410">
        <w:rPr>
          <w:rFonts w:asciiTheme="minorHAnsi" w:hAnsiTheme="minorHAnsi" w:cstheme="minorHAnsi"/>
          <w:iCs/>
        </w:rPr>
        <w:t xml:space="preserve"> amacıyla kullanılacaktır. </w:t>
      </w:r>
    </w:p>
    <w:p w14:paraId="7B0AD483" w14:textId="77777777" w:rsidR="006A55D3" w:rsidRDefault="006A55D3" w:rsidP="00397410">
      <w:pPr>
        <w:spacing w:after="0" w:line="240" w:lineRule="auto"/>
        <w:jc w:val="both"/>
        <w:rPr>
          <w:rFonts w:asciiTheme="minorHAnsi" w:hAnsiTheme="minorHAnsi" w:cstheme="minorHAnsi"/>
          <w:iCs/>
        </w:rPr>
      </w:pPr>
    </w:p>
    <w:p w14:paraId="39CFF81D" w14:textId="58E63A1C" w:rsidR="00397410" w:rsidRDefault="00397410" w:rsidP="00397410">
      <w:pPr>
        <w:spacing w:after="0" w:line="240" w:lineRule="auto"/>
        <w:jc w:val="both"/>
        <w:rPr>
          <w:rFonts w:asciiTheme="minorHAnsi" w:hAnsiTheme="minorHAnsi" w:cstheme="minorHAnsi"/>
          <w:iCs/>
        </w:rPr>
      </w:pPr>
      <w:proofErr w:type="gramStart"/>
      <w:r w:rsidRPr="00397410">
        <w:rPr>
          <w:rFonts w:asciiTheme="minorHAnsi" w:hAnsiTheme="minorHAnsi" w:cstheme="minorHAnsi"/>
          <w:iCs/>
        </w:rPr>
        <w:t>Ayrıca Şirketimizi ziyaret edebilmeniz,</w:t>
      </w:r>
      <w:r w:rsidR="006A55D3">
        <w:rPr>
          <w:rFonts w:asciiTheme="minorHAnsi" w:hAnsiTheme="minorHAnsi" w:cstheme="minorHAnsi"/>
          <w:iCs/>
        </w:rPr>
        <w:t xml:space="preserve"> </w:t>
      </w:r>
      <w:r w:rsidRPr="00397410">
        <w:rPr>
          <w:rFonts w:asciiTheme="minorHAnsi" w:hAnsiTheme="minorHAnsi" w:cstheme="minorHAnsi"/>
          <w:iCs/>
        </w:rPr>
        <w:t>ziyaretinizle ilgili güvenlik ve meşru menfaatlerin korunabilmesi, Şirketimizin ürün ve hizmetlerinin</w:t>
      </w:r>
      <w:r w:rsidR="006A55D3">
        <w:rPr>
          <w:rFonts w:asciiTheme="minorHAnsi" w:hAnsiTheme="minorHAnsi" w:cstheme="minorHAnsi"/>
          <w:iCs/>
        </w:rPr>
        <w:t xml:space="preserve"> </w:t>
      </w:r>
      <w:r w:rsidRPr="00397410">
        <w:rPr>
          <w:rFonts w:asciiTheme="minorHAnsi" w:hAnsiTheme="minorHAnsi" w:cstheme="minorHAnsi"/>
          <w:iCs/>
        </w:rPr>
        <w:t>sunulabilmesi, bu konuda aldığınız/alacağınız ürün ve hizmete ilişkin iletişim kurulabilmesi,</w:t>
      </w:r>
      <w:r w:rsidR="006A55D3">
        <w:rPr>
          <w:rFonts w:asciiTheme="minorHAnsi" w:hAnsiTheme="minorHAnsi" w:cstheme="minorHAnsi"/>
          <w:iCs/>
        </w:rPr>
        <w:t xml:space="preserve"> </w:t>
      </w:r>
      <w:r w:rsidRPr="00397410">
        <w:rPr>
          <w:rFonts w:asciiTheme="minorHAnsi" w:hAnsiTheme="minorHAnsi" w:cstheme="minorHAnsi"/>
          <w:iCs/>
        </w:rPr>
        <w:t xml:space="preserve">ürün/hizmet teklifi, modelleme, raporlama, </w:t>
      </w:r>
      <w:proofErr w:type="spellStart"/>
      <w:r w:rsidRPr="00397410">
        <w:rPr>
          <w:rFonts w:asciiTheme="minorHAnsi" w:hAnsiTheme="minorHAnsi" w:cstheme="minorHAnsi"/>
          <w:iCs/>
        </w:rPr>
        <w:t>skorlama</w:t>
      </w:r>
      <w:proofErr w:type="spellEnd"/>
      <w:r w:rsidRPr="00397410">
        <w:rPr>
          <w:rFonts w:asciiTheme="minorHAnsi" w:hAnsiTheme="minorHAnsi" w:cstheme="minorHAnsi"/>
          <w:iCs/>
        </w:rPr>
        <w:t>, risk izleme gibi Şirketimizin faaliyet konuları ile</w:t>
      </w:r>
      <w:r w:rsidR="006A55D3">
        <w:rPr>
          <w:rFonts w:asciiTheme="minorHAnsi" w:hAnsiTheme="minorHAnsi" w:cstheme="minorHAnsi"/>
          <w:iCs/>
        </w:rPr>
        <w:t xml:space="preserve"> </w:t>
      </w:r>
      <w:r w:rsidRPr="00397410">
        <w:rPr>
          <w:rFonts w:asciiTheme="minorHAnsi" w:hAnsiTheme="minorHAnsi" w:cstheme="minorHAnsi"/>
          <w:iCs/>
        </w:rPr>
        <w:t>ilgili hizmetleri sunabilmek ve bu hizmetlerin kalitesini artırabilmek ve diğer faaliyetlerini yerine</w:t>
      </w:r>
      <w:r w:rsidR="006A55D3">
        <w:rPr>
          <w:rFonts w:asciiTheme="minorHAnsi" w:hAnsiTheme="minorHAnsi" w:cstheme="minorHAnsi"/>
          <w:iCs/>
        </w:rPr>
        <w:t xml:space="preserve"> </w:t>
      </w:r>
      <w:r w:rsidRPr="00397410">
        <w:rPr>
          <w:rFonts w:asciiTheme="minorHAnsi" w:hAnsiTheme="minorHAnsi" w:cstheme="minorHAnsi"/>
          <w:iCs/>
        </w:rPr>
        <w:t>getirebilmek ve bilgilendirme yükümlülüklerine uymak amaçlarıyla kişisel</w:t>
      </w:r>
      <w:r w:rsidR="006A55D3">
        <w:rPr>
          <w:rFonts w:asciiTheme="minorHAnsi" w:hAnsiTheme="minorHAnsi" w:cstheme="minorHAnsi"/>
          <w:iCs/>
        </w:rPr>
        <w:t xml:space="preserve"> </w:t>
      </w:r>
      <w:r w:rsidRPr="00397410">
        <w:rPr>
          <w:rFonts w:asciiTheme="minorHAnsi" w:hAnsiTheme="minorHAnsi" w:cstheme="minorHAnsi"/>
          <w:iCs/>
        </w:rPr>
        <w:t>verilerinizin biri/birkaçı veya tamamı işlenebilir.</w:t>
      </w:r>
      <w:proofErr w:type="gramEnd"/>
    </w:p>
    <w:p w14:paraId="51DCDD83" w14:textId="77777777" w:rsidR="006A55D3" w:rsidRDefault="006A55D3" w:rsidP="00397410">
      <w:pPr>
        <w:spacing w:after="0" w:line="240" w:lineRule="auto"/>
        <w:jc w:val="both"/>
        <w:rPr>
          <w:rFonts w:asciiTheme="minorHAnsi" w:hAnsiTheme="minorHAnsi" w:cstheme="minorHAnsi"/>
          <w:iCs/>
        </w:rPr>
      </w:pPr>
    </w:p>
    <w:p w14:paraId="7F5A11AA" w14:textId="77777777" w:rsidR="006A55D3" w:rsidRPr="00CA77A7" w:rsidRDefault="006A55D3" w:rsidP="006A55D3">
      <w:pPr>
        <w:spacing w:after="0" w:line="240" w:lineRule="auto"/>
        <w:jc w:val="both"/>
        <w:rPr>
          <w:rFonts w:asciiTheme="minorHAnsi" w:hAnsiTheme="minorHAnsi" w:cstheme="minorHAnsi"/>
          <w:iCs/>
        </w:rPr>
      </w:pPr>
      <w:r w:rsidRPr="00CA77A7">
        <w:rPr>
          <w:rFonts w:asciiTheme="minorHAnsi" w:hAnsiTheme="minorHAnsi" w:cstheme="minorHAnsi"/>
          <w:iCs/>
        </w:rPr>
        <w:t xml:space="preserve">Kişisel Verileriniz, Veri Sorumlusu sıfatıyla </w:t>
      </w:r>
      <w:r>
        <w:rPr>
          <w:rFonts w:asciiTheme="minorHAnsi" w:hAnsiTheme="minorHAnsi" w:cstheme="minorHAnsi"/>
          <w:iCs/>
        </w:rPr>
        <w:t>Şirket</w:t>
      </w:r>
      <w:r w:rsidRPr="00CA77A7">
        <w:rPr>
          <w:rFonts w:asciiTheme="minorHAnsi" w:hAnsiTheme="minorHAnsi" w:cstheme="minorHAnsi"/>
          <w:iCs/>
        </w:rPr>
        <w:t xml:space="preserve"> tarafından, aşağıdaki hallerde ayrıca bir açık rızanız aranmaksızın işlenebilecektir:</w:t>
      </w:r>
    </w:p>
    <w:p w14:paraId="3D64B2CD" w14:textId="77777777" w:rsidR="006A55D3" w:rsidRPr="00CA77A7" w:rsidRDefault="006A55D3" w:rsidP="006A55D3">
      <w:pPr>
        <w:spacing w:after="0" w:line="240" w:lineRule="auto"/>
        <w:jc w:val="both"/>
        <w:rPr>
          <w:rFonts w:asciiTheme="minorHAnsi" w:hAnsiTheme="minorHAnsi" w:cstheme="minorHAnsi"/>
          <w:iCs/>
        </w:rPr>
      </w:pPr>
    </w:p>
    <w:p w14:paraId="5B2C28AE" w14:textId="77777777" w:rsidR="006A55D3" w:rsidRDefault="006A55D3" w:rsidP="006A55D3">
      <w:pPr>
        <w:pStyle w:val="ListeParagraf"/>
        <w:numPr>
          <w:ilvl w:val="0"/>
          <w:numId w:val="24"/>
        </w:numPr>
        <w:spacing w:after="0" w:line="240" w:lineRule="auto"/>
        <w:ind w:left="284" w:hanging="284"/>
        <w:jc w:val="both"/>
        <w:rPr>
          <w:rFonts w:asciiTheme="minorHAnsi" w:hAnsiTheme="minorHAnsi" w:cstheme="minorHAnsi"/>
          <w:iCs/>
        </w:rPr>
      </w:pPr>
      <w:r w:rsidRPr="00F42A43">
        <w:rPr>
          <w:rFonts w:asciiTheme="minorHAnsi" w:hAnsiTheme="minorHAnsi" w:cstheme="minorHAnsi"/>
          <w:iCs/>
        </w:rPr>
        <w:t>Kanunlarda açıkça öngörülmesi</w:t>
      </w:r>
    </w:p>
    <w:p w14:paraId="48217C9E" w14:textId="77777777" w:rsidR="006A55D3" w:rsidRDefault="006A55D3" w:rsidP="006A55D3">
      <w:pPr>
        <w:pStyle w:val="ListeParagraf"/>
        <w:numPr>
          <w:ilvl w:val="0"/>
          <w:numId w:val="24"/>
        </w:numPr>
        <w:spacing w:after="0" w:line="240" w:lineRule="auto"/>
        <w:ind w:left="284" w:hanging="284"/>
        <w:jc w:val="both"/>
        <w:rPr>
          <w:rFonts w:asciiTheme="minorHAnsi" w:hAnsiTheme="minorHAnsi" w:cstheme="minorHAnsi"/>
          <w:iCs/>
        </w:rPr>
      </w:pPr>
      <w:r w:rsidRPr="00F42A43">
        <w:rPr>
          <w:rFonts w:asciiTheme="minorHAnsi" w:hAnsiTheme="minorHAnsi" w:cstheme="minorHAnsi"/>
          <w:iCs/>
        </w:rPr>
        <w:t>Fiili imkânsızlık nedeniyle rızasını açıklayamayacak durumda bulunan veya rızasına hukuki geçerlilik tanınmayan kişinin kendisinin ya da bir başkasının hayatı veya beden bütünlüğünü</w:t>
      </w:r>
      <w:r>
        <w:rPr>
          <w:rFonts w:asciiTheme="minorHAnsi" w:hAnsiTheme="minorHAnsi" w:cstheme="minorHAnsi"/>
          <w:iCs/>
        </w:rPr>
        <w:t>n korunması için zorunlu olması</w:t>
      </w:r>
    </w:p>
    <w:p w14:paraId="47B69855" w14:textId="77777777" w:rsidR="006A55D3" w:rsidRDefault="006A55D3" w:rsidP="006A55D3">
      <w:pPr>
        <w:pStyle w:val="ListeParagraf"/>
        <w:numPr>
          <w:ilvl w:val="0"/>
          <w:numId w:val="24"/>
        </w:numPr>
        <w:spacing w:after="0" w:line="240" w:lineRule="auto"/>
        <w:ind w:left="284" w:hanging="284"/>
        <w:jc w:val="both"/>
        <w:rPr>
          <w:rFonts w:asciiTheme="minorHAnsi" w:hAnsiTheme="minorHAnsi" w:cstheme="minorHAnsi"/>
          <w:iCs/>
        </w:rPr>
      </w:pPr>
      <w:r w:rsidRPr="00F42A43">
        <w:rPr>
          <w:rFonts w:asciiTheme="minorHAnsi" w:hAnsiTheme="minorHAnsi" w:cstheme="minorHAnsi"/>
          <w:iCs/>
        </w:rPr>
        <w:t>Sözleşmenin ifasıyla doğrudan doğruya ilgili olması kaydıyla, sözleşmenin taraflarına ait kişisel verile</w:t>
      </w:r>
      <w:r>
        <w:rPr>
          <w:rFonts w:asciiTheme="minorHAnsi" w:hAnsiTheme="minorHAnsi" w:cstheme="minorHAnsi"/>
          <w:iCs/>
        </w:rPr>
        <w:t>rin işlenmesinin gerekli olması</w:t>
      </w:r>
    </w:p>
    <w:p w14:paraId="42FED40A" w14:textId="77777777" w:rsidR="006A55D3" w:rsidRDefault="006A55D3" w:rsidP="006A55D3">
      <w:pPr>
        <w:pStyle w:val="ListeParagraf"/>
        <w:numPr>
          <w:ilvl w:val="0"/>
          <w:numId w:val="24"/>
        </w:numPr>
        <w:spacing w:after="0" w:line="240" w:lineRule="auto"/>
        <w:ind w:left="284" w:hanging="284"/>
        <w:jc w:val="both"/>
        <w:rPr>
          <w:rFonts w:asciiTheme="minorHAnsi" w:hAnsiTheme="minorHAnsi" w:cstheme="minorHAnsi"/>
          <w:iCs/>
        </w:rPr>
      </w:pPr>
      <w:r w:rsidRPr="00F42A43">
        <w:rPr>
          <w:rFonts w:asciiTheme="minorHAnsi" w:hAnsiTheme="minorHAnsi" w:cstheme="minorHAnsi"/>
          <w:iCs/>
        </w:rPr>
        <w:t>Veri sorumlusu olarak hukuki yükümlülüklerimizin yerine ge</w:t>
      </w:r>
      <w:r>
        <w:rPr>
          <w:rFonts w:asciiTheme="minorHAnsi" w:hAnsiTheme="minorHAnsi" w:cstheme="minorHAnsi"/>
          <w:iCs/>
        </w:rPr>
        <w:t>tirebilmesi için zorunlu olması</w:t>
      </w:r>
    </w:p>
    <w:p w14:paraId="45195155" w14:textId="77777777" w:rsidR="006A55D3" w:rsidRDefault="006A55D3" w:rsidP="006A55D3">
      <w:pPr>
        <w:pStyle w:val="ListeParagraf"/>
        <w:numPr>
          <w:ilvl w:val="0"/>
          <w:numId w:val="24"/>
        </w:numPr>
        <w:spacing w:after="0" w:line="240" w:lineRule="auto"/>
        <w:ind w:left="284" w:hanging="284"/>
        <w:jc w:val="both"/>
        <w:rPr>
          <w:rFonts w:asciiTheme="minorHAnsi" w:hAnsiTheme="minorHAnsi" w:cstheme="minorHAnsi"/>
          <w:iCs/>
        </w:rPr>
      </w:pPr>
      <w:r w:rsidRPr="00F42A43">
        <w:rPr>
          <w:rFonts w:asciiTheme="minorHAnsi" w:hAnsiTheme="minorHAnsi" w:cstheme="minorHAnsi"/>
          <w:iCs/>
        </w:rPr>
        <w:t>İlgili kişinin kendisi tar</w:t>
      </w:r>
      <w:r>
        <w:rPr>
          <w:rFonts w:asciiTheme="minorHAnsi" w:hAnsiTheme="minorHAnsi" w:cstheme="minorHAnsi"/>
          <w:iCs/>
        </w:rPr>
        <w:t>afından alenileştirilmiş olması</w:t>
      </w:r>
    </w:p>
    <w:p w14:paraId="77521194" w14:textId="77777777" w:rsidR="006A55D3" w:rsidRDefault="006A55D3" w:rsidP="006A55D3">
      <w:pPr>
        <w:pStyle w:val="ListeParagraf"/>
        <w:numPr>
          <w:ilvl w:val="0"/>
          <w:numId w:val="24"/>
        </w:numPr>
        <w:spacing w:after="0" w:line="240" w:lineRule="auto"/>
        <w:ind w:left="284" w:hanging="284"/>
        <w:jc w:val="both"/>
        <w:rPr>
          <w:rFonts w:asciiTheme="minorHAnsi" w:hAnsiTheme="minorHAnsi" w:cstheme="minorHAnsi"/>
          <w:iCs/>
        </w:rPr>
      </w:pPr>
      <w:r w:rsidRPr="00F42A43">
        <w:rPr>
          <w:rFonts w:asciiTheme="minorHAnsi" w:hAnsiTheme="minorHAnsi" w:cstheme="minorHAnsi"/>
          <w:iCs/>
        </w:rPr>
        <w:t>Bir hakkın tesisi, kullanılması veya korunması için veri işlemenin zorunlu olması</w:t>
      </w:r>
    </w:p>
    <w:p w14:paraId="22794398" w14:textId="77777777" w:rsidR="006A55D3" w:rsidRPr="00F42A43" w:rsidRDefault="006A55D3" w:rsidP="006A55D3">
      <w:pPr>
        <w:pStyle w:val="ListeParagraf"/>
        <w:numPr>
          <w:ilvl w:val="0"/>
          <w:numId w:val="24"/>
        </w:numPr>
        <w:spacing w:after="0" w:line="240" w:lineRule="auto"/>
        <w:ind w:left="284" w:hanging="284"/>
        <w:jc w:val="both"/>
        <w:rPr>
          <w:rFonts w:asciiTheme="minorHAnsi" w:hAnsiTheme="minorHAnsi" w:cstheme="minorHAnsi"/>
          <w:iCs/>
        </w:rPr>
      </w:pPr>
      <w:r w:rsidRPr="00F42A43">
        <w:rPr>
          <w:rFonts w:asciiTheme="minorHAnsi" w:hAnsiTheme="minorHAnsi" w:cstheme="minorHAnsi"/>
          <w:iCs/>
        </w:rPr>
        <w:t>İlgili kişinin temel hak ve özgürlüklerine zarar vermemek kaydıyla, veri sorumlusunun meşru menfaatleri için veri işlenmesinin zorunlu olması, şartlarından herhangi birisine dayanarak, aşağıda belirteceğimiz amaçlarla kullanılabilecektir.</w:t>
      </w:r>
    </w:p>
    <w:p w14:paraId="135037DD" w14:textId="77777777" w:rsidR="006A55D3" w:rsidRDefault="006A55D3" w:rsidP="00397410">
      <w:pPr>
        <w:spacing w:after="0" w:line="240" w:lineRule="auto"/>
        <w:jc w:val="both"/>
        <w:rPr>
          <w:rFonts w:asciiTheme="minorHAnsi" w:hAnsiTheme="minorHAnsi" w:cstheme="minorHAnsi"/>
          <w:iCs/>
        </w:rPr>
      </w:pPr>
    </w:p>
    <w:p w14:paraId="077BDE26" w14:textId="09A1CF3B" w:rsidR="006A55D3" w:rsidRPr="006A55D3" w:rsidRDefault="006A55D3" w:rsidP="00397410">
      <w:pPr>
        <w:spacing w:after="0" w:line="240" w:lineRule="auto"/>
        <w:jc w:val="both"/>
        <w:rPr>
          <w:rFonts w:asciiTheme="minorHAnsi" w:hAnsiTheme="minorHAnsi" w:cstheme="minorHAnsi"/>
          <w:b/>
          <w:i/>
          <w:iCs/>
        </w:rPr>
      </w:pPr>
      <w:r w:rsidRPr="006A55D3">
        <w:rPr>
          <w:rFonts w:asciiTheme="minorHAnsi" w:hAnsiTheme="minorHAnsi" w:cstheme="minorHAnsi"/>
          <w:b/>
          <w:i/>
          <w:iCs/>
        </w:rPr>
        <w:t>Kişisel Verilerinizin Aktarılması</w:t>
      </w:r>
    </w:p>
    <w:p w14:paraId="0C7E25FD" w14:textId="77777777" w:rsidR="006A55D3" w:rsidRDefault="006A55D3" w:rsidP="00397410">
      <w:pPr>
        <w:spacing w:after="0" w:line="240" w:lineRule="auto"/>
        <w:jc w:val="both"/>
        <w:rPr>
          <w:rFonts w:asciiTheme="minorHAnsi" w:hAnsiTheme="minorHAnsi" w:cstheme="minorHAnsi"/>
          <w:iCs/>
        </w:rPr>
      </w:pPr>
    </w:p>
    <w:p w14:paraId="54F12C0B" w14:textId="3FA8088E" w:rsidR="006A55D3" w:rsidRDefault="006A55D3" w:rsidP="006A55D3">
      <w:pPr>
        <w:spacing w:after="0" w:line="240" w:lineRule="auto"/>
        <w:jc w:val="both"/>
        <w:rPr>
          <w:rFonts w:asciiTheme="minorHAnsi" w:hAnsiTheme="minorHAnsi" w:cstheme="minorHAnsi"/>
          <w:iCs/>
        </w:rPr>
      </w:pPr>
      <w:r w:rsidRPr="00CA77A7">
        <w:rPr>
          <w:rFonts w:asciiTheme="minorHAnsi" w:hAnsiTheme="minorHAnsi" w:cstheme="minorHAnsi"/>
          <w:iCs/>
        </w:rPr>
        <w:t xml:space="preserve">Toplanan kişisel verileriniz; </w:t>
      </w:r>
      <w:r>
        <w:rPr>
          <w:rFonts w:asciiTheme="minorHAnsi" w:hAnsiTheme="minorHAnsi" w:cstheme="minorHAnsi"/>
          <w:iCs/>
        </w:rPr>
        <w:t>yukarıda belirtilen amaçlarla</w:t>
      </w:r>
      <w:r w:rsidRPr="00CA77A7">
        <w:rPr>
          <w:rFonts w:asciiTheme="minorHAnsi" w:hAnsiTheme="minorHAnsi" w:cstheme="minorHAnsi"/>
          <w:iCs/>
        </w:rPr>
        <w:t xml:space="preserve"> </w:t>
      </w:r>
      <w:r>
        <w:rPr>
          <w:rFonts w:asciiTheme="minorHAnsi" w:hAnsiTheme="minorHAnsi" w:cstheme="minorHAnsi"/>
          <w:iCs/>
        </w:rPr>
        <w:t xml:space="preserve">çalışanlarımıza, yöneticilerimize, topluluk yöneticilerimize, topluluk çalışanlarımıza, </w:t>
      </w:r>
      <w:r w:rsidRPr="00CA77A7">
        <w:rPr>
          <w:rFonts w:asciiTheme="minorHAnsi" w:hAnsiTheme="minorHAnsi" w:cstheme="minorHAnsi"/>
          <w:iCs/>
        </w:rPr>
        <w:t>iş ortaklarımıza, tedarikçilerimize</w:t>
      </w:r>
      <w:r>
        <w:rPr>
          <w:rFonts w:asciiTheme="minorHAnsi" w:hAnsiTheme="minorHAnsi" w:cstheme="minorHAnsi"/>
          <w:iCs/>
        </w:rPr>
        <w:t xml:space="preserve"> (danışmanlar da </w:t>
      </w:r>
      <w:proofErr w:type="gramStart"/>
      <w:r>
        <w:rPr>
          <w:rFonts w:asciiTheme="minorHAnsi" w:hAnsiTheme="minorHAnsi" w:cstheme="minorHAnsi"/>
          <w:iCs/>
        </w:rPr>
        <w:t>dahil</w:t>
      </w:r>
      <w:proofErr w:type="gramEnd"/>
      <w:r>
        <w:rPr>
          <w:rFonts w:asciiTheme="minorHAnsi" w:hAnsiTheme="minorHAnsi" w:cstheme="minorHAnsi"/>
          <w:iCs/>
        </w:rPr>
        <w:t xml:space="preserve"> olmak üzere mal ve/veya hizmet alınan kişiler)</w:t>
      </w:r>
      <w:r w:rsidRPr="00CA77A7">
        <w:rPr>
          <w:rFonts w:asciiTheme="minorHAnsi" w:hAnsiTheme="minorHAnsi" w:cstheme="minorHAnsi"/>
          <w:iCs/>
        </w:rPr>
        <w:t xml:space="preserve">, hissedarlarımıza, kanunen yetkili kamu kurumları ve özel kişilere, </w:t>
      </w:r>
      <w:proofErr w:type="spellStart"/>
      <w:r w:rsidRPr="00CA77A7">
        <w:rPr>
          <w:rFonts w:asciiTheme="minorHAnsi" w:hAnsiTheme="minorHAnsi" w:cstheme="minorHAnsi"/>
          <w:iCs/>
        </w:rPr>
        <w:t>KVK</w:t>
      </w:r>
      <w:r>
        <w:rPr>
          <w:rFonts w:asciiTheme="minorHAnsi" w:hAnsiTheme="minorHAnsi" w:cstheme="minorHAnsi"/>
          <w:iCs/>
        </w:rPr>
        <w:t>K’nın</w:t>
      </w:r>
      <w:proofErr w:type="spellEnd"/>
      <w:r w:rsidRPr="00CA77A7">
        <w:rPr>
          <w:rFonts w:asciiTheme="minorHAnsi" w:hAnsiTheme="minorHAnsi" w:cstheme="minorHAnsi"/>
          <w:iCs/>
        </w:rPr>
        <w:t xml:space="preserve"> 8. ve 9. maddelerinde belirtilen kişisel veri işleme şartları ve amaçları çerçevesinde aktarılabilecektir.</w:t>
      </w:r>
    </w:p>
    <w:p w14:paraId="2C5D0A54" w14:textId="77777777" w:rsidR="006A55D3" w:rsidRDefault="006A55D3" w:rsidP="006A55D3">
      <w:pPr>
        <w:spacing w:after="0" w:line="240" w:lineRule="auto"/>
        <w:jc w:val="both"/>
        <w:rPr>
          <w:rFonts w:asciiTheme="minorHAnsi" w:hAnsiTheme="minorHAnsi" w:cstheme="minorHAnsi"/>
          <w:iCs/>
        </w:rPr>
      </w:pPr>
    </w:p>
    <w:p w14:paraId="086201B9" w14:textId="42959EA4" w:rsidR="006A55D3" w:rsidRPr="006A55D3" w:rsidRDefault="006A55D3" w:rsidP="006A55D3">
      <w:pPr>
        <w:spacing w:after="0" w:line="240" w:lineRule="auto"/>
        <w:jc w:val="both"/>
        <w:rPr>
          <w:rFonts w:asciiTheme="minorHAnsi" w:hAnsiTheme="minorHAnsi" w:cstheme="minorHAnsi"/>
          <w:b/>
          <w:i/>
          <w:iCs/>
        </w:rPr>
      </w:pPr>
      <w:r w:rsidRPr="006A55D3">
        <w:rPr>
          <w:rFonts w:asciiTheme="minorHAnsi" w:hAnsiTheme="minorHAnsi" w:cstheme="minorHAnsi"/>
          <w:b/>
          <w:i/>
          <w:iCs/>
        </w:rPr>
        <w:t>Kişisel Verilerin</w:t>
      </w:r>
      <w:r w:rsidR="00FC6835">
        <w:rPr>
          <w:rFonts w:asciiTheme="minorHAnsi" w:hAnsiTheme="minorHAnsi" w:cstheme="minorHAnsi"/>
          <w:b/>
          <w:i/>
          <w:iCs/>
        </w:rPr>
        <w:t>izin</w:t>
      </w:r>
      <w:r w:rsidRPr="006A55D3">
        <w:rPr>
          <w:rFonts w:asciiTheme="minorHAnsi" w:hAnsiTheme="minorHAnsi" w:cstheme="minorHAnsi"/>
          <w:b/>
          <w:i/>
          <w:iCs/>
        </w:rPr>
        <w:t xml:space="preserve"> Toplanması</w:t>
      </w:r>
    </w:p>
    <w:p w14:paraId="1B484B49" w14:textId="77777777" w:rsidR="006A55D3" w:rsidRDefault="006A55D3" w:rsidP="006A55D3">
      <w:pPr>
        <w:spacing w:after="0" w:line="240" w:lineRule="auto"/>
        <w:jc w:val="both"/>
        <w:rPr>
          <w:rFonts w:asciiTheme="minorHAnsi" w:hAnsiTheme="minorHAnsi" w:cstheme="minorHAnsi"/>
          <w:iCs/>
        </w:rPr>
      </w:pPr>
    </w:p>
    <w:p w14:paraId="050D8081" w14:textId="486595C0" w:rsidR="006A55D3" w:rsidRDefault="006A55D3" w:rsidP="006A55D3">
      <w:pPr>
        <w:spacing w:after="0" w:line="240" w:lineRule="auto"/>
        <w:jc w:val="both"/>
        <w:rPr>
          <w:rFonts w:asciiTheme="minorHAnsi" w:hAnsiTheme="minorHAnsi" w:cstheme="minorHAnsi"/>
          <w:iCs/>
        </w:rPr>
      </w:pPr>
      <w:r w:rsidRPr="006A55D3">
        <w:rPr>
          <w:rFonts w:asciiTheme="minorHAnsi" w:hAnsiTheme="minorHAnsi" w:cstheme="minorHAnsi"/>
          <w:iCs/>
        </w:rPr>
        <w:t xml:space="preserve">Kişisel verileriniz; Şirketimiz, </w:t>
      </w:r>
      <w:r>
        <w:rPr>
          <w:rFonts w:asciiTheme="minorHAnsi" w:hAnsiTheme="minorHAnsi" w:cstheme="minorHAnsi"/>
          <w:iCs/>
        </w:rPr>
        <w:t xml:space="preserve">çalışanlarımız, bağlı ortaklıklarımız, topluluk şirketlerimiz, </w:t>
      </w:r>
      <w:r w:rsidRPr="006A55D3">
        <w:rPr>
          <w:rFonts w:asciiTheme="minorHAnsi" w:hAnsiTheme="minorHAnsi" w:cstheme="minorHAnsi"/>
          <w:iCs/>
        </w:rPr>
        <w:t>iştiraklerimiz, iş ortaklarımız</w:t>
      </w:r>
      <w:r>
        <w:rPr>
          <w:rFonts w:asciiTheme="minorHAnsi" w:hAnsiTheme="minorHAnsi" w:cstheme="minorHAnsi"/>
          <w:iCs/>
        </w:rPr>
        <w:t xml:space="preserve"> ve bunların</w:t>
      </w:r>
      <w:r w:rsidRPr="006A55D3">
        <w:rPr>
          <w:rFonts w:asciiTheme="minorHAnsi" w:hAnsiTheme="minorHAnsi" w:cstheme="minorHAnsi"/>
          <w:iCs/>
        </w:rPr>
        <w:t xml:space="preserve"> çalışanları aracılığıyla, internet sitemiz,</w:t>
      </w:r>
      <w:r>
        <w:rPr>
          <w:rFonts w:asciiTheme="minorHAnsi" w:hAnsiTheme="minorHAnsi" w:cstheme="minorHAnsi"/>
          <w:iCs/>
        </w:rPr>
        <w:t xml:space="preserve"> </w:t>
      </w:r>
      <w:r w:rsidRPr="006A55D3">
        <w:rPr>
          <w:rFonts w:asciiTheme="minorHAnsi" w:hAnsiTheme="minorHAnsi" w:cstheme="minorHAnsi"/>
          <w:iCs/>
        </w:rPr>
        <w:t>sosyal medya kanallarımız ile sair her türlü kanallar yardımıyla, ilgili mevzuat hükümlerine uygun</w:t>
      </w:r>
      <w:r>
        <w:rPr>
          <w:rFonts w:asciiTheme="minorHAnsi" w:hAnsiTheme="minorHAnsi" w:cstheme="minorHAnsi"/>
          <w:iCs/>
        </w:rPr>
        <w:t xml:space="preserve"> </w:t>
      </w:r>
      <w:r w:rsidRPr="006A55D3">
        <w:rPr>
          <w:rFonts w:asciiTheme="minorHAnsi" w:hAnsiTheme="minorHAnsi" w:cstheme="minorHAnsi"/>
          <w:iCs/>
        </w:rPr>
        <w:t>olarak sözlü, yazılı veya elektronik ortamda toplanabilmektedir.</w:t>
      </w:r>
    </w:p>
    <w:p w14:paraId="7C2EC5FB" w14:textId="77777777" w:rsidR="006A55D3" w:rsidRPr="006A55D3" w:rsidRDefault="006A55D3" w:rsidP="006A55D3">
      <w:pPr>
        <w:spacing w:after="0" w:line="240" w:lineRule="auto"/>
        <w:jc w:val="both"/>
        <w:rPr>
          <w:rFonts w:asciiTheme="minorHAnsi" w:hAnsiTheme="minorHAnsi" w:cstheme="minorHAnsi"/>
          <w:iCs/>
        </w:rPr>
      </w:pPr>
    </w:p>
    <w:p w14:paraId="3F7CF89D" w14:textId="0C62BA66" w:rsidR="006A55D3" w:rsidRDefault="006A55D3" w:rsidP="006A55D3">
      <w:pPr>
        <w:spacing w:after="0" w:line="240" w:lineRule="auto"/>
        <w:jc w:val="both"/>
        <w:rPr>
          <w:rFonts w:asciiTheme="minorHAnsi" w:hAnsiTheme="minorHAnsi" w:cstheme="minorHAnsi"/>
          <w:iCs/>
        </w:rPr>
      </w:pPr>
      <w:r w:rsidRPr="006A55D3">
        <w:rPr>
          <w:rFonts w:asciiTheme="minorHAnsi" w:hAnsiTheme="minorHAnsi" w:cstheme="minorHAnsi"/>
          <w:iCs/>
        </w:rPr>
        <w:t xml:space="preserve">İşbu </w:t>
      </w:r>
      <w:r>
        <w:rPr>
          <w:rFonts w:asciiTheme="minorHAnsi" w:hAnsiTheme="minorHAnsi" w:cstheme="minorHAnsi"/>
          <w:iCs/>
        </w:rPr>
        <w:t xml:space="preserve">Aydınlatma Metni, </w:t>
      </w:r>
      <w:r w:rsidRPr="006A55D3">
        <w:rPr>
          <w:rFonts w:asciiTheme="minorHAnsi" w:hAnsiTheme="minorHAnsi" w:cstheme="minorHAnsi"/>
          <w:iCs/>
        </w:rPr>
        <w:t>Şirketimiz ile imzalamış olduğunuz her türlü sözleşme</w:t>
      </w:r>
      <w:r w:rsidR="00FC6835">
        <w:rPr>
          <w:rFonts w:asciiTheme="minorHAnsi" w:hAnsiTheme="minorHAnsi" w:cstheme="minorHAnsi"/>
          <w:iCs/>
        </w:rPr>
        <w:t>, taahhütname</w:t>
      </w:r>
      <w:r w:rsidRPr="006A55D3">
        <w:rPr>
          <w:rFonts w:asciiTheme="minorHAnsi" w:hAnsiTheme="minorHAnsi" w:cstheme="minorHAnsi"/>
          <w:iCs/>
        </w:rPr>
        <w:t xml:space="preserve"> ve </w:t>
      </w:r>
      <w:r w:rsidR="00FC6835">
        <w:rPr>
          <w:rFonts w:asciiTheme="minorHAnsi" w:hAnsiTheme="minorHAnsi" w:cstheme="minorHAnsi"/>
          <w:iCs/>
        </w:rPr>
        <w:t>iletmiş olduğunuz</w:t>
      </w:r>
      <w:r w:rsidRPr="006A55D3">
        <w:rPr>
          <w:rFonts w:asciiTheme="minorHAnsi" w:hAnsiTheme="minorHAnsi" w:cstheme="minorHAnsi"/>
          <w:iCs/>
        </w:rPr>
        <w:t xml:space="preserve"> taleplerinizin eki ve ayrılmaz bir parçasıdır.</w:t>
      </w:r>
    </w:p>
    <w:p w14:paraId="00F3E445" w14:textId="77777777" w:rsidR="00FC6835" w:rsidRDefault="00FC6835" w:rsidP="006A55D3">
      <w:pPr>
        <w:spacing w:after="0" w:line="240" w:lineRule="auto"/>
        <w:jc w:val="both"/>
        <w:rPr>
          <w:rFonts w:asciiTheme="minorHAnsi" w:hAnsiTheme="minorHAnsi" w:cstheme="minorHAnsi"/>
          <w:iCs/>
        </w:rPr>
      </w:pPr>
    </w:p>
    <w:p w14:paraId="2788E86F" w14:textId="7E0E077A" w:rsidR="00FC6835" w:rsidRPr="00FC6835" w:rsidRDefault="00FC6835" w:rsidP="006A55D3">
      <w:pPr>
        <w:spacing w:after="0" w:line="240" w:lineRule="auto"/>
        <w:jc w:val="both"/>
        <w:rPr>
          <w:rFonts w:asciiTheme="minorHAnsi" w:hAnsiTheme="minorHAnsi" w:cstheme="minorHAnsi"/>
          <w:b/>
          <w:i/>
          <w:iCs/>
        </w:rPr>
      </w:pPr>
      <w:r w:rsidRPr="00FC6835">
        <w:rPr>
          <w:rFonts w:asciiTheme="minorHAnsi" w:hAnsiTheme="minorHAnsi" w:cstheme="minorHAnsi"/>
          <w:b/>
          <w:i/>
          <w:iCs/>
        </w:rPr>
        <w:t>Kişisel Verilerinizin İmhası</w:t>
      </w:r>
    </w:p>
    <w:p w14:paraId="51031373" w14:textId="77777777" w:rsidR="00FC6835" w:rsidRDefault="00FC6835" w:rsidP="006A55D3">
      <w:pPr>
        <w:spacing w:after="0" w:line="240" w:lineRule="auto"/>
        <w:jc w:val="both"/>
        <w:rPr>
          <w:rFonts w:asciiTheme="minorHAnsi" w:hAnsiTheme="minorHAnsi" w:cstheme="minorHAnsi"/>
          <w:iCs/>
        </w:rPr>
      </w:pPr>
    </w:p>
    <w:p w14:paraId="4D8A7D2E" w14:textId="6CBBF36E" w:rsidR="006A55D3" w:rsidRDefault="00FC6835" w:rsidP="00397410">
      <w:pPr>
        <w:spacing w:after="0" w:line="240" w:lineRule="auto"/>
        <w:jc w:val="both"/>
        <w:rPr>
          <w:rFonts w:asciiTheme="minorHAnsi" w:hAnsiTheme="minorHAnsi" w:cstheme="minorHAnsi"/>
          <w:iCs/>
        </w:rPr>
      </w:pPr>
      <w:r w:rsidRPr="00FC6835">
        <w:rPr>
          <w:rFonts w:asciiTheme="minorHAnsi" w:hAnsiTheme="minorHAnsi" w:cstheme="minorHAnsi"/>
          <w:iCs/>
        </w:rPr>
        <w:t xml:space="preserve">Şirketimiz, işlenen kişisel verilerinizi mevzuatla belirlenen sürelerde saklamaktadır. </w:t>
      </w:r>
      <w:proofErr w:type="gramStart"/>
      <w:r w:rsidRPr="00FC6835">
        <w:rPr>
          <w:rFonts w:asciiTheme="minorHAnsi" w:hAnsiTheme="minorHAnsi" w:cstheme="minorHAnsi"/>
          <w:iCs/>
        </w:rPr>
        <w:t>Ancak kişisel</w:t>
      </w:r>
      <w:r>
        <w:rPr>
          <w:rFonts w:asciiTheme="minorHAnsi" w:hAnsiTheme="minorHAnsi" w:cstheme="minorHAnsi"/>
          <w:iCs/>
        </w:rPr>
        <w:t xml:space="preserve"> </w:t>
      </w:r>
      <w:r w:rsidRPr="00FC6835">
        <w:rPr>
          <w:rFonts w:asciiTheme="minorHAnsi" w:hAnsiTheme="minorHAnsi" w:cstheme="minorHAnsi"/>
          <w:iCs/>
        </w:rPr>
        <w:t>verilerinizin saklanma süresine ilişkin mevzuatta ayrıca sürenin belirlenmemiş olması halinde; kişisel</w:t>
      </w:r>
      <w:r>
        <w:rPr>
          <w:rFonts w:asciiTheme="minorHAnsi" w:hAnsiTheme="minorHAnsi" w:cstheme="minorHAnsi"/>
          <w:iCs/>
        </w:rPr>
        <w:t xml:space="preserve"> </w:t>
      </w:r>
      <w:r w:rsidRPr="00FC6835">
        <w:rPr>
          <w:rFonts w:asciiTheme="minorHAnsi" w:hAnsiTheme="minorHAnsi" w:cstheme="minorHAnsi"/>
          <w:iCs/>
        </w:rPr>
        <w:t>verileriniz Şirketimizin o veriyi işle</w:t>
      </w:r>
      <w:r>
        <w:rPr>
          <w:rFonts w:asciiTheme="minorHAnsi" w:hAnsiTheme="minorHAnsi" w:cstheme="minorHAnsi"/>
          <w:iCs/>
        </w:rPr>
        <w:t>medeki amaçlara</w:t>
      </w:r>
      <w:r w:rsidRPr="00FC6835">
        <w:rPr>
          <w:rFonts w:asciiTheme="minorHAnsi" w:hAnsiTheme="minorHAnsi" w:cstheme="minorHAnsi"/>
          <w:iCs/>
        </w:rPr>
        <w:t xml:space="preserve"> bağlı olarak Şirketimizin uygulamaları ve</w:t>
      </w:r>
      <w:r>
        <w:rPr>
          <w:rFonts w:asciiTheme="minorHAnsi" w:hAnsiTheme="minorHAnsi" w:cstheme="minorHAnsi"/>
          <w:iCs/>
        </w:rPr>
        <w:t xml:space="preserve"> </w:t>
      </w:r>
      <w:r w:rsidRPr="00FC6835">
        <w:rPr>
          <w:rFonts w:asciiTheme="minorHAnsi" w:hAnsiTheme="minorHAnsi" w:cstheme="minorHAnsi"/>
          <w:iCs/>
        </w:rPr>
        <w:t>ticari teamüller uyarınca işlenmesini gerektiren süre kadar ve bu süreden sonra sadece olası hukuki</w:t>
      </w:r>
      <w:r>
        <w:rPr>
          <w:rFonts w:asciiTheme="minorHAnsi" w:hAnsiTheme="minorHAnsi" w:cstheme="minorHAnsi"/>
          <w:iCs/>
        </w:rPr>
        <w:t xml:space="preserve"> </w:t>
      </w:r>
      <w:r w:rsidRPr="00FC6835">
        <w:rPr>
          <w:rFonts w:asciiTheme="minorHAnsi" w:hAnsiTheme="minorHAnsi" w:cstheme="minorHAnsi"/>
          <w:iCs/>
        </w:rPr>
        <w:t>uyuşmazlıklarda delil teşkil etmesi amacıyla uygulamada gerekliliği ortaya konulan süreler boyunca</w:t>
      </w:r>
      <w:r>
        <w:rPr>
          <w:rFonts w:asciiTheme="minorHAnsi" w:hAnsiTheme="minorHAnsi" w:cstheme="minorHAnsi"/>
          <w:iCs/>
        </w:rPr>
        <w:t xml:space="preserve"> </w:t>
      </w:r>
      <w:r w:rsidRPr="00FC6835">
        <w:rPr>
          <w:rFonts w:asciiTheme="minorHAnsi" w:hAnsiTheme="minorHAnsi" w:cstheme="minorHAnsi"/>
          <w:iCs/>
        </w:rPr>
        <w:t xml:space="preserve">saklanmaktadır. </w:t>
      </w:r>
      <w:proofErr w:type="gramEnd"/>
      <w:r w:rsidRPr="00FC6835">
        <w:rPr>
          <w:rFonts w:asciiTheme="minorHAnsi" w:hAnsiTheme="minorHAnsi" w:cstheme="minorHAnsi"/>
          <w:iCs/>
        </w:rPr>
        <w:t xml:space="preserve">Belirtilen sürelerin sona ermesinden sonra </w:t>
      </w:r>
      <w:proofErr w:type="spellStart"/>
      <w:r w:rsidRPr="00FC6835">
        <w:rPr>
          <w:rFonts w:asciiTheme="minorHAnsi" w:hAnsiTheme="minorHAnsi" w:cstheme="minorHAnsi"/>
          <w:iCs/>
        </w:rPr>
        <w:t>KVK</w:t>
      </w:r>
      <w:r>
        <w:rPr>
          <w:rFonts w:asciiTheme="minorHAnsi" w:hAnsiTheme="minorHAnsi" w:cstheme="minorHAnsi"/>
          <w:iCs/>
        </w:rPr>
        <w:t>K’nın</w:t>
      </w:r>
      <w:proofErr w:type="spellEnd"/>
      <w:r w:rsidRPr="00FC6835">
        <w:rPr>
          <w:rFonts w:asciiTheme="minorHAnsi" w:hAnsiTheme="minorHAnsi" w:cstheme="minorHAnsi"/>
          <w:iCs/>
        </w:rPr>
        <w:t xml:space="preserve"> 7. maddesi uyarınca söz</w:t>
      </w:r>
      <w:r>
        <w:rPr>
          <w:rFonts w:asciiTheme="minorHAnsi" w:hAnsiTheme="minorHAnsi" w:cstheme="minorHAnsi"/>
          <w:iCs/>
        </w:rPr>
        <w:t xml:space="preserve"> </w:t>
      </w:r>
      <w:r w:rsidRPr="00FC6835">
        <w:rPr>
          <w:rFonts w:asciiTheme="minorHAnsi" w:hAnsiTheme="minorHAnsi" w:cstheme="minorHAnsi"/>
          <w:iCs/>
        </w:rPr>
        <w:t>konusu kişisel verileriniz ilk imha tarihinde silinmekte, yok edilmekte veya anonim hale getirilmektedir.</w:t>
      </w:r>
    </w:p>
    <w:p w14:paraId="0176C770" w14:textId="77777777" w:rsidR="00FC6835" w:rsidRDefault="00FC6835" w:rsidP="00397410">
      <w:pPr>
        <w:spacing w:after="0" w:line="240" w:lineRule="auto"/>
        <w:jc w:val="both"/>
        <w:rPr>
          <w:rFonts w:asciiTheme="minorHAnsi" w:hAnsiTheme="minorHAnsi" w:cstheme="minorHAnsi"/>
          <w:iCs/>
        </w:rPr>
      </w:pPr>
    </w:p>
    <w:p w14:paraId="44CDCC8F" w14:textId="638E2AB0" w:rsidR="00FC6835" w:rsidRPr="00FC6835" w:rsidRDefault="00FC6835" w:rsidP="00397410">
      <w:pPr>
        <w:spacing w:after="0" w:line="240" w:lineRule="auto"/>
        <w:jc w:val="both"/>
        <w:rPr>
          <w:rFonts w:asciiTheme="minorHAnsi" w:hAnsiTheme="minorHAnsi" w:cstheme="minorHAnsi"/>
          <w:b/>
          <w:iCs/>
        </w:rPr>
      </w:pPr>
      <w:r w:rsidRPr="00FC6835">
        <w:rPr>
          <w:rFonts w:asciiTheme="minorHAnsi" w:hAnsiTheme="minorHAnsi" w:cstheme="minorHAnsi"/>
          <w:b/>
          <w:iCs/>
        </w:rPr>
        <w:t>Kişisel Verilerinizin İşlenmesi ile İlgili Haklarınız</w:t>
      </w:r>
    </w:p>
    <w:p w14:paraId="373A498A" w14:textId="77777777" w:rsidR="00304845" w:rsidRDefault="00304845" w:rsidP="00315460">
      <w:pPr>
        <w:spacing w:after="0" w:line="240" w:lineRule="auto"/>
        <w:jc w:val="both"/>
        <w:rPr>
          <w:rFonts w:asciiTheme="minorHAnsi" w:hAnsiTheme="minorHAnsi" w:cstheme="minorHAnsi"/>
          <w:iCs/>
        </w:rPr>
      </w:pPr>
    </w:p>
    <w:p w14:paraId="1507E9A7" w14:textId="706CF1FC" w:rsidR="00CA77A7" w:rsidRDefault="00CA77A7" w:rsidP="00CA77A7">
      <w:pPr>
        <w:spacing w:after="0" w:line="240" w:lineRule="auto"/>
        <w:jc w:val="both"/>
        <w:rPr>
          <w:rFonts w:asciiTheme="minorHAnsi" w:hAnsiTheme="minorHAnsi" w:cstheme="minorHAnsi"/>
          <w:iCs/>
        </w:rPr>
      </w:pPr>
      <w:r w:rsidRPr="00CA77A7">
        <w:rPr>
          <w:rFonts w:asciiTheme="minorHAnsi" w:hAnsiTheme="minorHAnsi" w:cstheme="minorHAnsi"/>
          <w:iCs/>
        </w:rPr>
        <w:t>Kişisel Veri</w:t>
      </w:r>
      <w:r w:rsidR="00FC6835">
        <w:rPr>
          <w:rFonts w:asciiTheme="minorHAnsi" w:hAnsiTheme="minorHAnsi" w:cstheme="minorHAnsi"/>
          <w:iCs/>
        </w:rPr>
        <w:t xml:space="preserve">lerinizin işlenmesi ile ilgili haklarınız </w:t>
      </w:r>
      <w:proofErr w:type="spellStart"/>
      <w:r w:rsidR="00FC6835">
        <w:rPr>
          <w:rFonts w:asciiTheme="minorHAnsi" w:hAnsiTheme="minorHAnsi" w:cstheme="minorHAnsi"/>
          <w:iCs/>
        </w:rPr>
        <w:t>KVKK’nın</w:t>
      </w:r>
      <w:proofErr w:type="spellEnd"/>
      <w:r w:rsidR="00FC6835">
        <w:rPr>
          <w:rFonts w:asciiTheme="minorHAnsi" w:hAnsiTheme="minorHAnsi" w:cstheme="minorHAnsi"/>
          <w:iCs/>
        </w:rPr>
        <w:t xml:space="preserve"> 11.</w:t>
      </w:r>
      <w:r w:rsidRPr="00CA77A7">
        <w:rPr>
          <w:rFonts w:asciiTheme="minorHAnsi" w:hAnsiTheme="minorHAnsi" w:cstheme="minorHAnsi"/>
          <w:iCs/>
        </w:rPr>
        <w:t xml:space="preserve">maddesinde </w:t>
      </w:r>
      <w:r w:rsidR="00FC6835">
        <w:rPr>
          <w:rFonts w:asciiTheme="minorHAnsi" w:hAnsiTheme="minorHAnsi" w:cstheme="minorHAnsi"/>
          <w:iCs/>
        </w:rPr>
        <w:t>sayılmakta olup aşağıdakilerden oluşmaktadır:</w:t>
      </w:r>
    </w:p>
    <w:p w14:paraId="482E5FE2" w14:textId="77777777" w:rsidR="00FC6835" w:rsidRDefault="00FC6835" w:rsidP="00CA77A7">
      <w:pPr>
        <w:spacing w:after="0" w:line="240" w:lineRule="auto"/>
        <w:jc w:val="both"/>
        <w:rPr>
          <w:rFonts w:asciiTheme="minorHAnsi" w:hAnsiTheme="minorHAnsi" w:cstheme="minorHAnsi"/>
          <w:iCs/>
        </w:rPr>
      </w:pPr>
    </w:p>
    <w:p w14:paraId="6F1372AB" w14:textId="77777777" w:rsidR="00FC6835" w:rsidRDefault="00FC6835" w:rsidP="00FC6835">
      <w:pPr>
        <w:pStyle w:val="ListeParagraf"/>
        <w:numPr>
          <w:ilvl w:val="0"/>
          <w:numId w:val="25"/>
        </w:numPr>
        <w:spacing w:after="0" w:line="240" w:lineRule="auto"/>
        <w:ind w:left="426" w:hanging="426"/>
        <w:jc w:val="both"/>
        <w:rPr>
          <w:rFonts w:asciiTheme="minorHAnsi" w:hAnsiTheme="minorHAnsi" w:cstheme="minorHAnsi"/>
          <w:iCs/>
        </w:rPr>
      </w:pPr>
      <w:r w:rsidRPr="00FC6835">
        <w:rPr>
          <w:rFonts w:asciiTheme="minorHAnsi" w:hAnsiTheme="minorHAnsi" w:cstheme="minorHAnsi"/>
          <w:iCs/>
        </w:rPr>
        <w:t>Kişisel veri işlenip işlenmediğini öğrenme,</w:t>
      </w:r>
    </w:p>
    <w:p w14:paraId="7C309928" w14:textId="77777777" w:rsidR="00FC6835" w:rsidRDefault="00FC6835" w:rsidP="00FC6835">
      <w:pPr>
        <w:pStyle w:val="ListeParagraf"/>
        <w:numPr>
          <w:ilvl w:val="0"/>
          <w:numId w:val="25"/>
        </w:numPr>
        <w:spacing w:after="0" w:line="240" w:lineRule="auto"/>
        <w:ind w:left="426" w:hanging="426"/>
        <w:jc w:val="both"/>
        <w:rPr>
          <w:rFonts w:asciiTheme="minorHAnsi" w:hAnsiTheme="minorHAnsi" w:cstheme="minorHAnsi"/>
          <w:iCs/>
        </w:rPr>
      </w:pPr>
      <w:r w:rsidRPr="00FC6835">
        <w:rPr>
          <w:rFonts w:asciiTheme="minorHAnsi" w:hAnsiTheme="minorHAnsi" w:cstheme="minorHAnsi"/>
          <w:iCs/>
        </w:rPr>
        <w:t>Kişisel verileri işlenmişse buna ilişkin bilgi talep etme,</w:t>
      </w:r>
    </w:p>
    <w:p w14:paraId="178B1E3F" w14:textId="77777777" w:rsidR="00FC6835" w:rsidRDefault="00FC6835" w:rsidP="00FC6835">
      <w:pPr>
        <w:pStyle w:val="ListeParagraf"/>
        <w:numPr>
          <w:ilvl w:val="0"/>
          <w:numId w:val="25"/>
        </w:numPr>
        <w:spacing w:after="0" w:line="240" w:lineRule="auto"/>
        <w:ind w:left="426" w:hanging="426"/>
        <w:jc w:val="both"/>
        <w:rPr>
          <w:rFonts w:asciiTheme="minorHAnsi" w:hAnsiTheme="minorHAnsi" w:cstheme="minorHAnsi"/>
          <w:iCs/>
        </w:rPr>
      </w:pPr>
      <w:r w:rsidRPr="00FC6835">
        <w:rPr>
          <w:rFonts w:asciiTheme="minorHAnsi" w:hAnsiTheme="minorHAnsi" w:cstheme="minorHAnsi"/>
          <w:iCs/>
        </w:rPr>
        <w:t>Kişisel verilerin işlenme amacını ve bunların amacına uygun kullanılıp kullanılmadığını öğrenme,</w:t>
      </w:r>
    </w:p>
    <w:p w14:paraId="4FF9171D" w14:textId="77777777" w:rsidR="00FC6835" w:rsidRDefault="00FC6835" w:rsidP="00FC6835">
      <w:pPr>
        <w:pStyle w:val="ListeParagraf"/>
        <w:numPr>
          <w:ilvl w:val="0"/>
          <w:numId w:val="25"/>
        </w:numPr>
        <w:spacing w:after="0" w:line="240" w:lineRule="auto"/>
        <w:ind w:left="426" w:hanging="426"/>
        <w:jc w:val="both"/>
        <w:rPr>
          <w:rFonts w:asciiTheme="minorHAnsi" w:hAnsiTheme="minorHAnsi" w:cstheme="minorHAnsi"/>
          <w:iCs/>
        </w:rPr>
      </w:pPr>
      <w:r w:rsidRPr="00FC6835">
        <w:rPr>
          <w:rFonts w:asciiTheme="minorHAnsi" w:hAnsiTheme="minorHAnsi" w:cstheme="minorHAnsi"/>
          <w:iCs/>
        </w:rPr>
        <w:t>Yurt içinde veya yurt dışında kişisel verilerin aktarıldığı üçüncü kişileri bilme,</w:t>
      </w:r>
    </w:p>
    <w:p w14:paraId="685350C2" w14:textId="77777777" w:rsidR="00FC6835" w:rsidRDefault="00FC6835" w:rsidP="00FC6835">
      <w:pPr>
        <w:pStyle w:val="ListeParagraf"/>
        <w:numPr>
          <w:ilvl w:val="0"/>
          <w:numId w:val="25"/>
        </w:numPr>
        <w:spacing w:after="0" w:line="240" w:lineRule="auto"/>
        <w:ind w:left="426" w:hanging="426"/>
        <w:jc w:val="both"/>
        <w:rPr>
          <w:rFonts w:asciiTheme="minorHAnsi" w:hAnsiTheme="minorHAnsi" w:cstheme="minorHAnsi"/>
          <w:iCs/>
        </w:rPr>
      </w:pPr>
      <w:r w:rsidRPr="00FC6835">
        <w:rPr>
          <w:rFonts w:asciiTheme="minorHAnsi" w:hAnsiTheme="minorHAnsi" w:cstheme="minorHAnsi"/>
          <w:iCs/>
        </w:rPr>
        <w:t>Kişisel verilerin eksik veya yanlış işlenmiş olması hâlinde bunların düzeltilmesini isteme ve bu kapsamda yapılan işlemin kişisel verilerin aktarıldığı üçüncü kişilere bildirilmesini isteme,</w:t>
      </w:r>
    </w:p>
    <w:p w14:paraId="033C98D3" w14:textId="77777777" w:rsidR="00FC6835" w:rsidRDefault="00FC6835" w:rsidP="00FC6835">
      <w:pPr>
        <w:pStyle w:val="ListeParagraf"/>
        <w:numPr>
          <w:ilvl w:val="0"/>
          <w:numId w:val="25"/>
        </w:numPr>
        <w:spacing w:after="0" w:line="240" w:lineRule="auto"/>
        <w:ind w:left="426" w:hanging="426"/>
        <w:jc w:val="both"/>
        <w:rPr>
          <w:rFonts w:asciiTheme="minorHAnsi" w:hAnsiTheme="minorHAnsi" w:cstheme="minorHAnsi"/>
          <w:iCs/>
        </w:rPr>
      </w:pPr>
      <w:proofErr w:type="spellStart"/>
      <w:r>
        <w:rPr>
          <w:rFonts w:asciiTheme="minorHAnsi" w:hAnsiTheme="minorHAnsi" w:cstheme="minorHAnsi"/>
          <w:iCs/>
        </w:rPr>
        <w:t>KVKK’nın</w:t>
      </w:r>
      <w:proofErr w:type="spellEnd"/>
      <w:r>
        <w:rPr>
          <w:rFonts w:asciiTheme="minorHAnsi" w:hAnsiTheme="minorHAnsi" w:cstheme="minorHAnsi"/>
          <w:iCs/>
        </w:rPr>
        <w:t xml:space="preserve"> </w:t>
      </w:r>
      <w:r w:rsidRPr="00FC6835">
        <w:rPr>
          <w:rFonts w:asciiTheme="minorHAnsi" w:hAnsiTheme="minorHAnsi" w:cstheme="minorHAnsi"/>
          <w:iCs/>
        </w:rPr>
        <w:t xml:space="preserve">ve ilgili diğer </w:t>
      </w:r>
      <w:r>
        <w:rPr>
          <w:rFonts w:asciiTheme="minorHAnsi" w:hAnsiTheme="minorHAnsi" w:cstheme="minorHAnsi"/>
          <w:iCs/>
        </w:rPr>
        <w:t>mevzuat</w:t>
      </w:r>
      <w:r w:rsidRPr="00FC6835">
        <w:rPr>
          <w:rFonts w:asciiTheme="minorHAnsi" w:hAnsiTheme="minorHAnsi" w:cstheme="minorHAnsi"/>
          <w:iCs/>
        </w:rPr>
        <w:t xml:space="preserve">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C08450F" w14:textId="77777777" w:rsidR="00FC6835" w:rsidRDefault="00FC6835" w:rsidP="00FC6835">
      <w:pPr>
        <w:pStyle w:val="ListeParagraf"/>
        <w:numPr>
          <w:ilvl w:val="0"/>
          <w:numId w:val="25"/>
        </w:numPr>
        <w:spacing w:after="0" w:line="240" w:lineRule="auto"/>
        <w:ind w:left="426" w:hanging="426"/>
        <w:jc w:val="both"/>
        <w:rPr>
          <w:rFonts w:asciiTheme="minorHAnsi" w:hAnsiTheme="minorHAnsi" w:cstheme="minorHAnsi"/>
          <w:iCs/>
        </w:rPr>
      </w:pPr>
      <w:r w:rsidRPr="00FC6835">
        <w:rPr>
          <w:rFonts w:asciiTheme="minorHAnsi" w:hAnsiTheme="minorHAnsi" w:cstheme="minorHAnsi"/>
          <w:iCs/>
        </w:rPr>
        <w:t>İşlenen verilerin münhasıran otomatik sistemler vasıtasıyla analiz edilmesi suretiyle kişinin kendisi aleyhine bir sonucun ortaya çıkmasına itiraz etme,</w:t>
      </w:r>
    </w:p>
    <w:p w14:paraId="4C25D8F0" w14:textId="5453681E" w:rsidR="00FC6835" w:rsidRPr="00FC6835" w:rsidRDefault="00FC6835" w:rsidP="00FC6835">
      <w:pPr>
        <w:pStyle w:val="ListeParagraf"/>
        <w:numPr>
          <w:ilvl w:val="0"/>
          <w:numId w:val="25"/>
        </w:numPr>
        <w:spacing w:after="0" w:line="240" w:lineRule="auto"/>
        <w:ind w:left="426" w:hanging="426"/>
        <w:jc w:val="both"/>
        <w:rPr>
          <w:rFonts w:asciiTheme="minorHAnsi" w:hAnsiTheme="minorHAnsi" w:cstheme="minorHAnsi"/>
          <w:iCs/>
        </w:rPr>
      </w:pPr>
      <w:r w:rsidRPr="00FC6835">
        <w:rPr>
          <w:rFonts w:asciiTheme="minorHAnsi" w:hAnsiTheme="minorHAnsi" w:cstheme="minorHAnsi"/>
          <w:iCs/>
        </w:rPr>
        <w:t>Kişisel verilerin kanuna aykırı olarak işlenmesi sebebiyle zarara uğraması hâlinde zararın giderilm</w:t>
      </w:r>
      <w:r>
        <w:rPr>
          <w:rFonts w:asciiTheme="minorHAnsi" w:hAnsiTheme="minorHAnsi" w:cstheme="minorHAnsi"/>
          <w:iCs/>
        </w:rPr>
        <w:t>esini talep etme</w:t>
      </w:r>
      <w:r w:rsidRPr="00FC6835">
        <w:rPr>
          <w:rFonts w:asciiTheme="minorHAnsi" w:hAnsiTheme="minorHAnsi" w:cstheme="minorHAnsi"/>
          <w:iCs/>
        </w:rPr>
        <w:t>.</w:t>
      </w:r>
    </w:p>
    <w:p w14:paraId="6B9B6549" w14:textId="77777777" w:rsidR="00CA77A7" w:rsidRPr="00CA77A7" w:rsidRDefault="00CA77A7" w:rsidP="00CA77A7">
      <w:pPr>
        <w:spacing w:after="0" w:line="240" w:lineRule="auto"/>
        <w:jc w:val="both"/>
        <w:rPr>
          <w:rFonts w:asciiTheme="minorHAnsi" w:hAnsiTheme="minorHAnsi" w:cstheme="minorHAnsi"/>
          <w:iCs/>
        </w:rPr>
      </w:pPr>
    </w:p>
    <w:p w14:paraId="43899582" w14:textId="77777777" w:rsidR="00CA77A7" w:rsidRPr="00CA77A7" w:rsidRDefault="00CA77A7" w:rsidP="00CA77A7">
      <w:pPr>
        <w:spacing w:after="0" w:line="240" w:lineRule="auto"/>
        <w:jc w:val="both"/>
        <w:rPr>
          <w:rFonts w:asciiTheme="minorHAnsi" w:hAnsiTheme="minorHAnsi" w:cstheme="minorHAnsi"/>
          <w:iCs/>
        </w:rPr>
      </w:pPr>
      <w:r w:rsidRPr="00CA77A7">
        <w:rPr>
          <w:rFonts w:asciiTheme="minorHAnsi" w:hAnsiTheme="minorHAnsi" w:cstheme="minorHAnsi"/>
          <w:iCs/>
        </w:rPr>
        <w:t xml:space="preserve">Kişisel veri sahipleri olarak, haklarınıza ilişkin taleplerinizi, işbu Aydınlatma </w:t>
      </w:r>
      <w:proofErr w:type="spellStart"/>
      <w:r w:rsidRPr="00CA77A7">
        <w:rPr>
          <w:rFonts w:asciiTheme="minorHAnsi" w:hAnsiTheme="minorHAnsi" w:cstheme="minorHAnsi"/>
          <w:iCs/>
        </w:rPr>
        <w:t>Metni’nde</w:t>
      </w:r>
      <w:proofErr w:type="spellEnd"/>
      <w:r w:rsidRPr="00CA77A7">
        <w:rPr>
          <w:rFonts w:asciiTheme="minorHAnsi" w:hAnsiTheme="minorHAnsi" w:cstheme="minorHAnsi"/>
          <w:iCs/>
        </w:rPr>
        <w:t xml:space="preserve"> aşağıda düzenlenen yöntemlerle Şirketimize iletmeniz durumunda Şirketimiz talebin niteliğine göre talebi en kısa sürede ve en geç otuz gün içinde ücretsiz olarak sonuçlandıracaktır. Ancak, Kişisel Verileri Koruma Kurulunca bir ücret öngörülmesi halinde, Şirketimiz tarafından belirlenen tarifedeki ücret alınacaktır. Bu kapsamda kişisel veri sahipleri;</w:t>
      </w:r>
    </w:p>
    <w:p w14:paraId="10397CF6" w14:textId="77777777" w:rsidR="00CA77A7" w:rsidRPr="00CA77A7" w:rsidRDefault="00CA77A7" w:rsidP="00CA77A7">
      <w:pPr>
        <w:spacing w:after="0" w:line="240" w:lineRule="auto"/>
        <w:jc w:val="both"/>
        <w:rPr>
          <w:rFonts w:asciiTheme="minorHAnsi" w:hAnsiTheme="minorHAnsi" w:cstheme="minorHAnsi"/>
          <w:iCs/>
        </w:rPr>
      </w:pPr>
    </w:p>
    <w:p w14:paraId="41A30FBD" w14:textId="535F3213" w:rsidR="00CA77A7" w:rsidRPr="00CA77A7" w:rsidRDefault="00CA77A7" w:rsidP="00CA77A7">
      <w:pPr>
        <w:spacing w:after="0" w:line="240" w:lineRule="auto"/>
        <w:jc w:val="both"/>
        <w:rPr>
          <w:rFonts w:asciiTheme="minorHAnsi" w:hAnsiTheme="minorHAnsi" w:cstheme="minorHAnsi"/>
          <w:iCs/>
        </w:rPr>
      </w:pPr>
      <w:proofErr w:type="spellStart"/>
      <w:r w:rsidRPr="00CA77A7">
        <w:rPr>
          <w:rFonts w:asciiTheme="minorHAnsi" w:hAnsiTheme="minorHAnsi" w:cstheme="minorHAnsi"/>
          <w:iCs/>
        </w:rPr>
        <w:t>KVK</w:t>
      </w:r>
      <w:r w:rsidR="00FC6835">
        <w:rPr>
          <w:rFonts w:asciiTheme="minorHAnsi" w:hAnsiTheme="minorHAnsi" w:cstheme="minorHAnsi"/>
          <w:iCs/>
        </w:rPr>
        <w:t>K’nın</w:t>
      </w:r>
      <w:proofErr w:type="spellEnd"/>
      <w:r w:rsidR="00FC6835">
        <w:rPr>
          <w:rFonts w:asciiTheme="minorHAnsi" w:hAnsiTheme="minorHAnsi" w:cstheme="minorHAnsi"/>
          <w:iCs/>
        </w:rPr>
        <w:t xml:space="preserve"> </w:t>
      </w:r>
      <w:r w:rsidRPr="00CA77A7">
        <w:rPr>
          <w:rFonts w:asciiTheme="minorHAnsi" w:hAnsiTheme="minorHAnsi" w:cstheme="minorHAnsi"/>
          <w:iCs/>
        </w:rPr>
        <w:t xml:space="preserve">13.maddesinin 1.fıkrası gereğince, yukarıda belirtilen haklarınızı kullanmak ile ilgili talebinizi, yazılı veya Kişisel Verileri Koruma Kurulu’nun belirlediği diğer yöntemlerle Şirketimize iletebilirsiniz. </w:t>
      </w:r>
      <w:r w:rsidR="00FC6835">
        <w:rPr>
          <w:rFonts w:asciiTheme="minorHAnsi" w:hAnsiTheme="minorHAnsi" w:cstheme="minorHAnsi"/>
          <w:iCs/>
        </w:rPr>
        <w:t>Y</w:t>
      </w:r>
      <w:r w:rsidRPr="00CA77A7">
        <w:rPr>
          <w:rFonts w:asciiTheme="minorHAnsi" w:hAnsiTheme="minorHAnsi" w:cstheme="minorHAnsi"/>
          <w:iCs/>
        </w:rPr>
        <w:t>azılı olarak başvurunuzu ileteceğiniz kanallar ve usuller aşağıda açıklanmaktadır.</w:t>
      </w:r>
    </w:p>
    <w:p w14:paraId="279F9A42" w14:textId="77777777" w:rsidR="00CA77A7" w:rsidRPr="00CA77A7" w:rsidRDefault="00CA77A7" w:rsidP="00CA77A7">
      <w:pPr>
        <w:spacing w:after="0" w:line="240" w:lineRule="auto"/>
        <w:jc w:val="both"/>
        <w:rPr>
          <w:rFonts w:asciiTheme="minorHAnsi" w:hAnsiTheme="minorHAnsi" w:cstheme="minorHAnsi"/>
          <w:iCs/>
        </w:rPr>
      </w:pPr>
    </w:p>
    <w:p w14:paraId="0610F16D" w14:textId="5BF96077" w:rsidR="00FC6835" w:rsidRPr="00F52FE3" w:rsidRDefault="00CA77A7" w:rsidP="00F52FE3">
      <w:pPr>
        <w:spacing w:after="0" w:line="240" w:lineRule="auto"/>
        <w:jc w:val="both"/>
        <w:rPr>
          <w:rFonts w:asciiTheme="minorHAnsi" w:hAnsiTheme="minorHAnsi" w:cstheme="minorHAnsi"/>
          <w:iCs/>
        </w:rPr>
      </w:pPr>
      <w:proofErr w:type="gramStart"/>
      <w:r w:rsidRPr="00CA77A7">
        <w:rPr>
          <w:rFonts w:asciiTheme="minorHAnsi" w:hAnsiTheme="minorHAnsi" w:cstheme="minorHAnsi"/>
          <w:iCs/>
        </w:rPr>
        <w:t xml:space="preserve">Yukarıda belirtilen haklarınızı kullanmak için kimliğinizi tespit edici gerekli bilgiler ile </w:t>
      </w:r>
      <w:proofErr w:type="spellStart"/>
      <w:r w:rsidRPr="00CA77A7">
        <w:rPr>
          <w:rFonts w:asciiTheme="minorHAnsi" w:hAnsiTheme="minorHAnsi" w:cstheme="minorHAnsi"/>
          <w:iCs/>
        </w:rPr>
        <w:t>KVK</w:t>
      </w:r>
      <w:r w:rsidR="00FC6835">
        <w:rPr>
          <w:rFonts w:asciiTheme="minorHAnsi" w:hAnsiTheme="minorHAnsi" w:cstheme="minorHAnsi"/>
          <w:iCs/>
        </w:rPr>
        <w:t>K’nın</w:t>
      </w:r>
      <w:proofErr w:type="spellEnd"/>
      <w:r w:rsidRPr="00CA77A7">
        <w:rPr>
          <w:rFonts w:asciiTheme="minorHAnsi" w:hAnsiTheme="minorHAnsi" w:cstheme="minorHAnsi"/>
          <w:iCs/>
        </w:rPr>
        <w:t xml:space="preserve"> 11. maddesinde belirtilen haklardan kullanmayı talep ettiğiniz hakkınıza yön</w:t>
      </w:r>
      <w:bookmarkStart w:id="0" w:name="_GoBack"/>
      <w:bookmarkEnd w:id="0"/>
      <w:r w:rsidRPr="00CA77A7">
        <w:rPr>
          <w:rFonts w:asciiTheme="minorHAnsi" w:hAnsiTheme="minorHAnsi" w:cstheme="minorHAnsi"/>
          <w:iCs/>
        </w:rPr>
        <w:t xml:space="preserve">elik açıklamalarınızı içeren talebinizi; </w:t>
      </w:r>
      <w:r w:rsidR="00F52FE3">
        <w:rPr>
          <w:rFonts w:asciiTheme="minorHAnsi" w:hAnsiTheme="minorHAnsi" w:cstheme="minorHAnsi"/>
          <w:iCs/>
        </w:rPr>
        <w:t>i</w:t>
      </w:r>
      <w:r w:rsidR="00FC6835" w:rsidRPr="00F52FE3">
        <w:rPr>
          <w:rFonts w:asciiTheme="minorHAnsi" w:hAnsiTheme="minorHAnsi" w:cstheme="minorHAnsi"/>
          <w:iCs/>
        </w:rPr>
        <w:t>nternet sitemizdeki (</w:t>
      </w:r>
      <w:hyperlink r:id="rId8" w:history="1">
        <w:r w:rsidR="000843E1" w:rsidRPr="000C7E77">
          <w:rPr>
            <w:rStyle w:val="Kpr"/>
            <w:rFonts w:asciiTheme="minorHAnsi" w:hAnsiTheme="minorHAnsi" w:cstheme="minorHAnsi"/>
            <w:iCs/>
          </w:rPr>
          <w:t>www.akfengyo.com.tr</w:t>
        </w:r>
      </w:hyperlink>
      <w:r w:rsidR="00FC6835" w:rsidRPr="00F52FE3">
        <w:rPr>
          <w:rFonts w:asciiTheme="minorHAnsi" w:hAnsiTheme="minorHAnsi" w:cstheme="minorHAnsi"/>
          <w:iCs/>
        </w:rPr>
        <w:t xml:space="preserve">) </w:t>
      </w:r>
      <w:r w:rsidRPr="00F52FE3">
        <w:rPr>
          <w:rFonts w:asciiTheme="minorHAnsi" w:hAnsiTheme="minorHAnsi" w:cstheme="minorHAnsi"/>
          <w:iCs/>
        </w:rPr>
        <w:t xml:space="preserve">formu doldurarak, formun imzalı bir nüshasını </w:t>
      </w:r>
      <w:r w:rsidR="000843E1">
        <w:rPr>
          <w:rFonts w:asciiTheme="minorHAnsi" w:hAnsiTheme="minorHAnsi" w:cstheme="minorHAnsi"/>
          <w:iCs/>
        </w:rPr>
        <w:t xml:space="preserve">Büyükdere Caddesi Levent </w:t>
      </w:r>
      <w:proofErr w:type="spellStart"/>
      <w:r w:rsidR="000843E1">
        <w:rPr>
          <w:rFonts w:asciiTheme="minorHAnsi" w:hAnsiTheme="minorHAnsi" w:cstheme="minorHAnsi"/>
          <w:iCs/>
        </w:rPr>
        <w:t>Loft</w:t>
      </w:r>
      <w:proofErr w:type="spellEnd"/>
      <w:r w:rsidR="000843E1">
        <w:rPr>
          <w:rFonts w:asciiTheme="minorHAnsi" w:hAnsiTheme="minorHAnsi" w:cstheme="minorHAnsi"/>
          <w:iCs/>
        </w:rPr>
        <w:t xml:space="preserve"> </w:t>
      </w:r>
      <w:proofErr w:type="spellStart"/>
      <w:r w:rsidR="000843E1">
        <w:rPr>
          <w:rFonts w:asciiTheme="minorHAnsi" w:hAnsiTheme="minorHAnsi" w:cstheme="minorHAnsi"/>
          <w:iCs/>
        </w:rPr>
        <w:t>Residence</w:t>
      </w:r>
      <w:proofErr w:type="spellEnd"/>
      <w:r w:rsidR="000843E1">
        <w:rPr>
          <w:rFonts w:asciiTheme="minorHAnsi" w:hAnsiTheme="minorHAnsi" w:cstheme="minorHAnsi"/>
          <w:iCs/>
        </w:rPr>
        <w:t xml:space="preserve"> No: 201 C Blok Levent İstanbul</w:t>
      </w:r>
      <w:r w:rsidRPr="00F52FE3">
        <w:rPr>
          <w:rFonts w:asciiTheme="minorHAnsi" w:hAnsiTheme="minorHAnsi" w:cstheme="minorHAnsi"/>
          <w:iCs/>
        </w:rPr>
        <w:t xml:space="preserve"> adresine kimliğinizi tespit edici belgeler ile bizzat elden iletebilir, noter kanalıyla veya </w:t>
      </w:r>
      <w:proofErr w:type="spellStart"/>
      <w:r w:rsidRPr="00F52FE3">
        <w:rPr>
          <w:rFonts w:asciiTheme="minorHAnsi" w:hAnsiTheme="minorHAnsi" w:cstheme="minorHAnsi"/>
          <w:iCs/>
        </w:rPr>
        <w:t>KVK</w:t>
      </w:r>
      <w:r w:rsidR="00F52FE3" w:rsidRPr="00F52FE3">
        <w:rPr>
          <w:rFonts w:asciiTheme="minorHAnsi" w:hAnsiTheme="minorHAnsi" w:cstheme="minorHAnsi"/>
          <w:iCs/>
        </w:rPr>
        <w:t>K</w:t>
      </w:r>
      <w:r w:rsidRPr="00F52FE3">
        <w:rPr>
          <w:rFonts w:asciiTheme="minorHAnsi" w:hAnsiTheme="minorHAnsi" w:cstheme="minorHAnsi"/>
          <w:iCs/>
        </w:rPr>
        <w:t>’da</w:t>
      </w:r>
      <w:proofErr w:type="spellEnd"/>
      <w:r w:rsidRPr="00F52FE3">
        <w:rPr>
          <w:rFonts w:asciiTheme="minorHAnsi" w:hAnsiTheme="minorHAnsi" w:cstheme="minorHAnsi"/>
          <w:iCs/>
        </w:rPr>
        <w:t xml:space="preserve"> belirtilen diğer yöntemler ile gönderebilir veya ilgili formu </w:t>
      </w:r>
      <w:r w:rsidR="00F52FE3" w:rsidRPr="00F52FE3">
        <w:rPr>
          <w:rFonts w:asciiTheme="minorHAnsi" w:hAnsiTheme="minorHAnsi" w:cstheme="minorHAnsi"/>
          <w:iCs/>
        </w:rPr>
        <w:t>akfen</w:t>
      </w:r>
      <w:r w:rsidR="000843E1">
        <w:rPr>
          <w:rFonts w:asciiTheme="minorHAnsi" w:hAnsiTheme="minorHAnsi" w:cstheme="minorHAnsi"/>
          <w:iCs/>
        </w:rPr>
        <w:t>gyo@hs01</w:t>
      </w:r>
      <w:r w:rsidR="00F52FE3" w:rsidRPr="00F52FE3">
        <w:rPr>
          <w:rFonts w:asciiTheme="minorHAnsi" w:hAnsiTheme="minorHAnsi" w:cstheme="minorHAnsi"/>
          <w:iCs/>
        </w:rPr>
        <w:t>.kep.tr</w:t>
      </w:r>
      <w:r w:rsidRPr="00F52FE3">
        <w:rPr>
          <w:rFonts w:asciiTheme="minorHAnsi" w:hAnsiTheme="minorHAnsi" w:cstheme="minorHAnsi"/>
          <w:iCs/>
        </w:rPr>
        <w:t xml:space="preserve"> adresine güvenli elektronik imzalı olarak iletebilirsiniz.</w:t>
      </w:r>
      <w:proofErr w:type="gramEnd"/>
    </w:p>
    <w:p w14:paraId="57B64DE0" w14:textId="77777777" w:rsidR="00FC6835" w:rsidRDefault="00FC6835" w:rsidP="00CA77A7">
      <w:pPr>
        <w:spacing w:after="0" w:line="240" w:lineRule="auto"/>
        <w:jc w:val="both"/>
        <w:rPr>
          <w:rFonts w:asciiTheme="minorHAnsi" w:hAnsiTheme="minorHAnsi" w:cstheme="minorHAnsi"/>
          <w:iCs/>
        </w:rPr>
      </w:pPr>
    </w:p>
    <w:p w14:paraId="529EFA10" w14:textId="77777777" w:rsidR="00FC6835" w:rsidRPr="00FC6835" w:rsidRDefault="00FC6835" w:rsidP="00FC6835">
      <w:pPr>
        <w:spacing w:after="0" w:line="240" w:lineRule="auto"/>
        <w:jc w:val="both"/>
        <w:rPr>
          <w:rFonts w:asciiTheme="minorHAnsi" w:hAnsiTheme="minorHAnsi" w:cstheme="minorHAnsi"/>
          <w:iCs/>
        </w:rPr>
      </w:pPr>
      <w:r w:rsidRPr="00FC6835">
        <w:rPr>
          <w:rFonts w:asciiTheme="minorHAnsi" w:hAnsiTheme="minorHAnsi" w:cstheme="minorHAnsi"/>
          <w:iCs/>
        </w:rPr>
        <w:t>Şirketimiz aşağıda yer alan hallerde başvurunuzu, gerekçesini açıklayarak reddedebilir:</w:t>
      </w:r>
    </w:p>
    <w:p w14:paraId="2C62F3E1" w14:textId="7196FCD6" w:rsidR="00F52FE3" w:rsidRPr="00F52FE3" w:rsidRDefault="00FC6835" w:rsidP="00F52FE3">
      <w:pPr>
        <w:pStyle w:val="ListeParagraf"/>
        <w:numPr>
          <w:ilvl w:val="0"/>
          <w:numId w:val="28"/>
        </w:numPr>
        <w:tabs>
          <w:tab w:val="left" w:pos="284"/>
        </w:tabs>
        <w:spacing w:after="0" w:line="240" w:lineRule="auto"/>
        <w:jc w:val="both"/>
        <w:rPr>
          <w:rFonts w:asciiTheme="minorHAnsi" w:hAnsiTheme="minorHAnsi" w:cstheme="minorHAnsi"/>
          <w:iCs/>
        </w:rPr>
      </w:pPr>
      <w:r w:rsidRPr="00F52FE3">
        <w:rPr>
          <w:rFonts w:asciiTheme="minorHAnsi" w:hAnsiTheme="minorHAnsi" w:cstheme="minorHAnsi"/>
          <w:iCs/>
        </w:rPr>
        <w:t>Kişisel verilerinizin resmi istatistik ile anonim hâle getirilmek suretiyle araştırma, planlama ve</w:t>
      </w:r>
      <w:r w:rsidR="00F52FE3" w:rsidRPr="00F52FE3">
        <w:rPr>
          <w:rFonts w:asciiTheme="minorHAnsi" w:hAnsiTheme="minorHAnsi" w:cstheme="minorHAnsi"/>
          <w:iCs/>
        </w:rPr>
        <w:t xml:space="preserve"> </w:t>
      </w:r>
      <w:r w:rsidRPr="00F52FE3">
        <w:rPr>
          <w:rFonts w:asciiTheme="minorHAnsi" w:hAnsiTheme="minorHAnsi" w:cstheme="minorHAnsi"/>
          <w:iCs/>
        </w:rPr>
        <w:t>istatistik gibi amaçlarla işlenmesi.</w:t>
      </w:r>
    </w:p>
    <w:p w14:paraId="69FA341B" w14:textId="77777777" w:rsidR="00F52FE3" w:rsidRDefault="00FC6835" w:rsidP="00FC6835">
      <w:pPr>
        <w:pStyle w:val="ListeParagraf"/>
        <w:numPr>
          <w:ilvl w:val="0"/>
          <w:numId w:val="27"/>
        </w:numPr>
        <w:tabs>
          <w:tab w:val="left" w:pos="284"/>
        </w:tabs>
        <w:spacing w:after="0" w:line="240" w:lineRule="auto"/>
        <w:jc w:val="both"/>
        <w:rPr>
          <w:rFonts w:asciiTheme="minorHAnsi" w:hAnsiTheme="minorHAnsi" w:cstheme="minorHAnsi"/>
          <w:iCs/>
        </w:rPr>
      </w:pPr>
      <w:proofErr w:type="gramStart"/>
      <w:r w:rsidRPr="00F52FE3">
        <w:rPr>
          <w:rFonts w:asciiTheme="minorHAnsi" w:hAnsiTheme="minorHAnsi" w:cstheme="minorHAnsi"/>
          <w:iCs/>
        </w:rPr>
        <w:t>Kişisel verilerinizin millî savunmayı, millî güvenliği, kamu güvenliğini, kamu düzenini,</w:t>
      </w:r>
      <w:r w:rsidR="00F52FE3">
        <w:rPr>
          <w:rFonts w:asciiTheme="minorHAnsi" w:hAnsiTheme="minorHAnsi" w:cstheme="minorHAnsi"/>
          <w:iCs/>
        </w:rPr>
        <w:t xml:space="preserve"> </w:t>
      </w:r>
      <w:r w:rsidRPr="00F52FE3">
        <w:rPr>
          <w:rFonts w:asciiTheme="minorHAnsi" w:hAnsiTheme="minorHAnsi" w:cstheme="minorHAnsi"/>
          <w:iCs/>
        </w:rPr>
        <w:t>ekonomik güvenliği, özel hayatın gizliliğini veya kişilik haklarını ihlal etmemek ya da suç teşkil</w:t>
      </w:r>
      <w:r w:rsidR="00F52FE3">
        <w:rPr>
          <w:rFonts w:asciiTheme="minorHAnsi" w:hAnsiTheme="minorHAnsi" w:cstheme="minorHAnsi"/>
          <w:iCs/>
        </w:rPr>
        <w:t xml:space="preserve"> </w:t>
      </w:r>
      <w:r w:rsidRPr="00F52FE3">
        <w:rPr>
          <w:rFonts w:asciiTheme="minorHAnsi" w:hAnsiTheme="minorHAnsi" w:cstheme="minorHAnsi"/>
          <w:iCs/>
        </w:rPr>
        <w:t>etmemek kaydıyla, sanat, tarih, edebiyat veya bilimsel amaçlarla ya da ifade özgürlüğü</w:t>
      </w:r>
      <w:r w:rsidR="00F52FE3">
        <w:rPr>
          <w:rFonts w:asciiTheme="minorHAnsi" w:hAnsiTheme="minorHAnsi" w:cstheme="minorHAnsi"/>
          <w:iCs/>
        </w:rPr>
        <w:t xml:space="preserve"> </w:t>
      </w:r>
      <w:r w:rsidRPr="00F52FE3">
        <w:rPr>
          <w:rFonts w:asciiTheme="minorHAnsi" w:hAnsiTheme="minorHAnsi" w:cstheme="minorHAnsi"/>
          <w:iCs/>
        </w:rPr>
        <w:t>kapsamında işlenmesi.</w:t>
      </w:r>
      <w:proofErr w:type="gramEnd"/>
    </w:p>
    <w:p w14:paraId="2BF90281" w14:textId="77777777" w:rsidR="00F52FE3" w:rsidRDefault="00FC6835" w:rsidP="00FC6835">
      <w:pPr>
        <w:pStyle w:val="ListeParagraf"/>
        <w:numPr>
          <w:ilvl w:val="0"/>
          <w:numId w:val="27"/>
        </w:numPr>
        <w:tabs>
          <w:tab w:val="left" w:pos="284"/>
        </w:tabs>
        <w:spacing w:after="0" w:line="240" w:lineRule="auto"/>
        <w:jc w:val="both"/>
        <w:rPr>
          <w:rFonts w:asciiTheme="minorHAnsi" w:hAnsiTheme="minorHAnsi" w:cstheme="minorHAnsi"/>
          <w:iCs/>
        </w:rPr>
      </w:pPr>
      <w:r w:rsidRPr="00F52FE3">
        <w:rPr>
          <w:rFonts w:asciiTheme="minorHAnsi" w:hAnsiTheme="minorHAnsi" w:cstheme="minorHAnsi"/>
          <w:iCs/>
        </w:rPr>
        <w:t>Kişisel verilerinizin millî savunmayı, millî güvenliği, kamu güvenliğini, kamu düzenini veya</w:t>
      </w:r>
      <w:r w:rsidR="00F52FE3" w:rsidRPr="00F52FE3">
        <w:rPr>
          <w:rFonts w:asciiTheme="minorHAnsi" w:hAnsiTheme="minorHAnsi" w:cstheme="minorHAnsi"/>
          <w:iCs/>
        </w:rPr>
        <w:t xml:space="preserve"> </w:t>
      </w:r>
      <w:r w:rsidRPr="00F52FE3">
        <w:rPr>
          <w:rFonts w:asciiTheme="minorHAnsi" w:hAnsiTheme="minorHAnsi" w:cstheme="minorHAnsi"/>
          <w:iCs/>
        </w:rPr>
        <w:t>ekonomik güvenliği sağlamaya yönelik olarak kanunla görev ve yetki verilmiş kamu kurum ve</w:t>
      </w:r>
      <w:r w:rsidR="00F52FE3" w:rsidRPr="00F52FE3">
        <w:rPr>
          <w:rFonts w:asciiTheme="minorHAnsi" w:hAnsiTheme="minorHAnsi" w:cstheme="minorHAnsi"/>
          <w:iCs/>
        </w:rPr>
        <w:t xml:space="preserve"> </w:t>
      </w:r>
      <w:r w:rsidRPr="00F52FE3">
        <w:rPr>
          <w:rFonts w:asciiTheme="minorHAnsi" w:hAnsiTheme="minorHAnsi" w:cstheme="minorHAnsi"/>
          <w:iCs/>
        </w:rPr>
        <w:t xml:space="preserve">kuruluşları tarafından yürütülen önleyici, koruyucu ve </w:t>
      </w:r>
      <w:proofErr w:type="spellStart"/>
      <w:r w:rsidRPr="00F52FE3">
        <w:rPr>
          <w:rFonts w:asciiTheme="minorHAnsi" w:hAnsiTheme="minorHAnsi" w:cstheme="minorHAnsi"/>
          <w:iCs/>
        </w:rPr>
        <w:t>istihbari</w:t>
      </w:r>
      <w:proofErr w:type="spellEnd"/>
      <w:r w:rsidRPr="00F52FE3">
        <w:rPr>
          <w:rFonts w:asciiTheme="minorHAnsi" w:hAnsiTheme="minorHAnsi" w:cstheme="minorHAnsi"/>
          <w:iCs/>
        </w:rPr>
        <w:t xml:space="preserve"> faaliyetler kapsamında</w:t>
      </w:r>
      <w:r w:rsidR="00F52FE3" w:rsidRPr="00F52FE3">
        <w:rPr>
          <w:rFonts w:asciiTheme="minorHAnsi" w:hAnsiTheme="minorHAnsi" w:cstheme="minorHAnsi"/>
          <w:iCs/>
        </w:rPr>
        <w:t xml:space="preserve"> </w:t>
      </w:r>
      <w:r w:rsidRPr="00F52FE3">
        <w:rPr>
          <w:rFonts w:asciiTheme="minorHAnsi" w:hAnsiTheme="minorHAnsi" w:cstheme="minorHAnsi"/>
          <w:iCs/>
        </w:rPr>
        <w:t>işlenmesi.</w:t>
      </w:r>
    </w:p>
    <w:p w14:paraId="327DD48D" w14:textId="77777777" w:rsidR="00F52FE3" w:rsidRDefault="00FC6835" w:rsidP="00FC6835">
      <w:pPr>
        <w:pStyle w:val="ListeParagraf"/>
        <w:numPr>
          <w:ilvl w:val="0"/>
          <w:numId w:val="27"/>
        </w:numPr>
        <w:tabs>
          <w:tab w:val="left" w:pos="284"/>
        </w:tabs>
        <w:spacing w:after="0" w:line="240" w:lineRule="auto"/>
        <w:jc w:val="both"/>
        <w:rPr>
          <w:rFonts w:asciiTheme="minorHAnsi" w:hAnsiTheme="minorHAnsi" w:cstheme="minorHAnsi"/>
          <w:iCs/>
        </w:rPr>
      </w:pPr>
      <w:r w:rsidRPr="00F52FE3">
        <w:rPr>
          <w:rFonts w:asciiTheme="minorHAnsi" w:hAnsiTheme="minorHAnsi" w:cstheme="minorHAnsi"/>
          <w:iCs/>
        </w:rPr>
        <w:lastRenderedPageBreak/>
        <w:t>Kişisel verilerinizin soruşturma, kovuşturma, yargılama veya infaz işlemlerine ilişkin olarak</w:t>
      </w:r>
      <w:r w:rsidR="00F52FE3" w:rsidRPr="00F52FE3">
        <w:rPr>
          <w:rFonts w:asciiTheme="minorHAnsi" w:hAnsiTheme="minorHAnsi" w:cstheme="minorHAnsi"/>
          <w:iCs/>
        </w:rPr>
        <w:t xml:space="preserve"> </w:t>
      </w:r>
      <w:r w:rsidRPr="00F52FE3">
        <w:rPr>
          <w:rFonts w:asciiTheme="minorHAnsi" w:hAnsiTheme="minorHAnsi" w:cstheme="minorHAnsi"/>
          <w:iCs/>
        </w:rPr>
        <w:t>yargı makamları veya infaz</w:t>
      </w:r>
      <w:r w:rsidR="00F52FE3">
        <w:rPr>
          <w:rFonts w:asciiTheme="minorHAnsi" w:hAnsiTheme="minorHAnsi" w:cstheme="minorHAnsi"/>
          <w:iCs/>
        </w:rPr>
        <w:t xml:space="preserve"> mercileri tarafından işlenmesi.</w:t>
      </w:r>
    </w:p>
    <w:p w14:paraId="3624B545" w14:textId="77777777" w:rsidR="00F52FE3" w:rsidRDefault="00FC6835" w:rsidP="00FC6835">
      <w:pPr>
        <w:pStyle w:val="ListeParagraf"/>
        <w:numPr>
          <w:ilvl w:val="0"/>
          <w:numId w:val="27"/>
        </w:numPr>
        <w:tabs>
          <w:tab w:val="left" w:pos="284"/>
        </w:tabs>
        <w:spacing w:after="0" w:line="240" w:lineRule="auto"/>
        <w:jc w:val="both"/>
        <w:rPr>
          <w:rFonts w:asciiTheme="minorHAnsi" w:hAnsiTheme="minorHAnsi" w:cstheme="minorHAnsi"/>
          <w:iCs/>
        </w:rPr>
      </w:pPr>
      <w:r w:rsidRPr="00F52FE3">
        <w:rPr>
          <w:rFonts w:asciiTheme="minorHAnsi" w:hAnsiTheme="minorHAnsi" w:cstheme="minorHAnsi"/>
          <w:iCs/>
        </w:rPr>
        <w:t>Kişisel verilerinizin işlenmesinin suç işlenmesinin önlenmesi veya suç soruşturması için gerekli</w:t>
      </w:r>
      <w:r w:rsidR="00F52FE3" w:rsidRPr="00F52FE3">
        <w:rPr>
          <w:rFonts w:asciiTheme="minorHAnsi" w:hAnsiTheme="minorHAnsi" w:cstheme="minorHAnsi"/>
          <w:iCs/>
        </w:rPr>
        <w:t xml:space="preserve"> </w:t>
      </w:r>
      <w:r w:rsidRPr="00F52FE3">
        <w:rPr>
          <w:rFonts w:asciiTheme="minorHAnsi" w:hAnsiTheme="minorHAnsi" w:cstheme="minorHAnsi"/>
          <w:iCs/>
        </w:rPr>
        <w:t>olması.</w:t>
      </w:r>
    </w:p>
    <w:p w14:paraId="43CA7D9B" w14:textId="77777777" w:rsidR="00F52FE3" w:rsidRDefault="00FC6835" w:rsidP="00FC6835">
      <w:pPr>
        <w:pStyle w:val="ListeParagraf"/>
        <w:numPr>
          <w:ilvl w:val="0"/>
          <w:numId w:val="27"/>
        </w:numPr>
        <w:tabs>
          <w:tab w:val="left" w:pos="284"/>
        </w:tabs>
        <w:spacing w:after="0" w:line="240" w:lineRule="auto"/>
        <w:jc w:val="both"/>
        <w:rPr>
          <w:rFonts w:asciiTheme="minorHAnsi" w:hAnsiTheme="minorHAnsi" w:cstheme="minorHAnsi"/>
          <w:iCs/>
        </w:rPr>
      </w:pPr>
      <w:r w:rsidRPr="00F52FE3">
        <w:rPr>
          <w:rFonts w:asciiTheme="minorHAnsi" w:hAnsiTheme="minorHAnsi" w:cstheme="minorHAnsi"/>
          <w:iCs/>
        </w:rPr>
        <w:t>Tarafınızca alenileştirilmiş kişisel verilerinizin işlenmesi.</w:t>
      </w:r>
    </w:p>
    <w:p w14:paraId="7F1BEF14" w14:textId="77777777" w:rsidR="00F52FE3" w:rsidRDefault="00FC6835" w:rsidP="00FC6835">
      <w:pPr>
        <w:pStyle w:val="ListeParagraf"/>
        <w:numPr>
          <w:ilvl w:val="0"/>
          <w:numId w:val="27"/>
        </w:numPr>
        <w:tabs>
          <w:tab w:val="left" w:pos="284"/>
        </w:tabs>
        <w:spacing w:after="0" w:line="240" w:lineRule="auto"/>
        <w:jc w:val="both"/>
        <w:rPr>
          <w:rFonts w:asciiTheme="minorHAnsi" w:hAnsiTheme="minorHAnsi" w:cstheme="minorHAnsi"/>
          <w:iCs/>
        </w:rPr>
      </w:pPr>
      <w:r w:rsidRPr="00F52FE3">
        <w:rPr>
          <w:rFonts w:asciiTheme="minorHAnsi" w:hAnsiTheme="minorHAnsi" w:cstheme="minorHAnsi"/>
          <w:iCs/>
        </w:rPr>
        <w:t>Kişisel verilerinizin işlenmesinin kanunun verdiği yetkiye dayanılarak görevli ve yetkili kamu</w:t>
      </w:r>
      <w:r w:rsidR="00F52FE3" w:rsidRPr="00F52FE3">
        <w:rPr>
          <w:rFonts w:asciiTheme="minorHAnsi" w:hAnsiTheme="minorHAnsi" w:cstheme="minorHAnsi"/>
          <w:iCs/>
        </w:rPr>
        <w:t xml:space="preserve"> </w:t>
      </w:r>
      <w:r w:rsidRPr="00F52FE3">
        <w:rPr>
          <w:rFonts w:asciiTheme="minorHAnsi" w:hAnsiTheme="minorHAnsi" w:cstheme="minorHAnsi"/>
          <w:iCs/>
        </w:rPr>
        <w:t>kurum ve kuruluşları ile kamu kurumu niteliğindeki meslek kuruluşlarınca, denetleme veya</w:t>
      </w:r>
      <w:r w:rsidR="00F52FE3" w:rsidRPr="00F52FE3">
        <w:rPr>
          <w:rFonts w:asciiTheme="minorHAnsi" w:hAnsiTheme="minorHAnsi" w:cstheme="minorHAnsi"/>
          <w:iCs/>
        </w:rPr>
        <w:t xml:space="preserve"> </w:t>
      </w:r>
      <w:r w:rsidRPr="00F52FE3">
        <w:rPr>
          <w:rFonts w:asciiTheme="minorHAnsi" w:hAnsiTheme="minorHAnsi" w:cstheme="minorHAnsi"/>
          <w:iCs/>
        </w:rPr>
        <w:t>düzenleme görevlerinin yürütülmesi ile disiplin soruşturma veya kovuşturması için gerekli</w:t>
      </w:r>
      <w:r w:rsidR="00F52FE3" w:rsidRPr="00F52FE3">
        <w:rPr>
          <w:rFonts w:asciiTheme="minorHAnsi" w:hAnsiTheme="minorHAnsi" w:cstheme="minorHAnsi"/>
          <w:iCs/>
        </w:rPr>
        <w:t xml:space="preserve"> </w:t>
      </w:r>
      <w:r w:rsidRPr="00F52FE3">
        <w:rPr>
          <w:rFonts w:asciiTheme="minorHAnsi" w:hAnsiTheme="minorHAnsi" w:cstheme="minorHAnsi"/>
          <w:iCs/>
        </w:rPr>
        <w:t>olması.</w:t>
      </w:r>
    </w:p>
    <w:p w14:paraId="3752D095" w14:textId="77777777" w:rsidR="00F52FE3" w:rsidRDefault="00FC6835" w:rsidP="00FC6835">
      <w:pPr>
        <w:pStyle w:val="ListeParagraf"/>
        <w:numPr>
          <w:ilvl w:val="0"/>
          <w:numId w:val="27"/>
        </w:numPr>
        <w:tabs>
          <w:tab w:val="left" w:pos="284"/>
        </w:tabs>
        <w:spacing w:after="0" w:line="240" w:lineRule="auto"/>
        <w:jc w:val="both"/>
        <w:rPr>
          <w:rFonts w:asciiTheme="minorHAnsi" w:hAnsiTheme="minorHAnsi" w:cstheme="minorHAnsi"/>
          <w:iCs/>
        </w:rPr>
      </w:pPr>
      <w:r w:rsidRPr="00F52FE3">
        <w:rPr>
          <w:rFonts w:asciiTheme="minorHAnsi" w:hAnsiTheme="minorHAnsi" w:cstheme="minorHAnsi"/>
          <w:iCs/>
        </w:rPr>
        <w:t>Kişisel verilerinizin işlenmesinin bütçe, vergi ve mali konulara ilişkin olarak Devletin ekonomik</w:t>
      </w:r>
      <w:r w:rsidR="00F52FE3" w:rsidRPr="00F52FE3">
        <w:rPr>
          <w:rFonts w:asciiTheme="minorHAnsi" w:hAnsiTheme="minorHAnsi" w:cstheme="minorHAnsi"/>
          <w:iCs/>
        </w:rPr>
        <w:t xml:space="preserve"> </w:t>
      </w:r>
      <w:r w:rsidRPr="00F52FE3">
        <w:rPr>
          <w:rFonts w:asciiTheme="minorHAnsi" w:hAnsiTheme="minorHAnsi" w:cstheme="minorHAnsi"/>
          <w:iCs/>
        </w:rPr>
        <w:t>ve mali çıkarlarının korunması için gerekli olması.</w:t>
      </w:r>
    </w:p>
    <w:p w14:paraId="7DB764B4" w14:textId="77777777" w:rsidR="00F52FE3" w:rsidRDefault="00FC6835" w:rsidP="00FC6835">
      <w:pPr>
        <w:pStyle w:val="ListeParagraf"/>
        <w:numPr>
          <w:ilvl w:val="0"/>
          <w:numId w:val="27"/>
        </w:numPr>
        <w:tabs>
          <w:tab w:val="left" w:pos="284"/>
        </w:tabs>
        <w:spacing w:after="0" w:line="240" w:lineRule="auto"/>
        <w:jc w:val="both"/>
        <w:rPr>
          <w:rFonts w:asciiTheme="minorHAnsi" w:hAnsiTheme="minorHAnsi" w:cstheme="minorHAnsi"/>
          <w:iCs/>
        </w:rPr>
      </w:pPr>
      <w:r w:rsidRPr="00F52FE3">
        <w:rPr>
          <w:rFonts w:asciiTheme="minorHAnsi" w:hAnsiTheme="minorHAnsi" w:cstheme="minorHAnsi"/>
          <w:iCs/>
        </w:rPr>
        <w:t>Talebinizin diğer kişilerin hak ve özgürlüklerini engelleme ihtimalinin olması</w:t>
      </w:r>
    </w:p>
    <w:p w14:paraId="73DD6C3D" w14:textId="77777777" w:rsidR="00F52FE3" w:rsidRDefault="00FC6835" w:rsidP="00FC6835">
      <w:pPr>
        <w:pStyle w:val="ListeParagraf"/>
        <w:numPr>
          <w:ilvl w:val="0"/>
          <w:numId w:val="27"/>
        </w:numPr>
        <w:tabs>
          <w:tab w:val="left" w:pos="284"/>
        </w:tabs>
        <w:spacing w:after="0" w:line="240" w:lineRule="auto"/>
        <w:jc w:val="both"/>
        <w:rPr>
          <w:rFonts w:asciiTheme="minorHAnsi" w:hAnsiTheme="minorHAnsi" w:cstheme="minorHAnsi"/>
          <w:iCs/>
        </w:rPr>
      </w:pPr>
      <w:r w:rsidRPr="00F52FE3">
        <w:rPr>
          <w:rFonts w:asciiTheme="minorHAnsi" w:hAnsiTheme="minorHAnsi" w:cstheme="minorHAnsi"/>
          <w:iCs/>
        </w:rPr>
        <w:t>Tarafınızca orantısız çaba gerektiren taleplerde bulunulmuş olması.</w:t>
      </w:r>
    </w:p>
    <w:p w14:paraId="4C6E208A" w14:textId="108E4761" w:rsidR="00FC6835" w:rsidRPr="00F52FE3" w:rsidRDefault="00FC6835" w:rsidP="00FC6835">
      <w:pPr>
        <w:pStyle w:val="ListeParagraf"/>
        <w:numPr>
          <w:ilvl w:val="0"/>
          <w:numId w:val="27"/>
        </w:numPr>
        <w:tabs>
          <w:tab w:val="left" w:pos="284"/>
        </w:tabs>
        <w:spacing w:after="0" w:line="240" w:lineRule="auto"/>
        <w:jc w:val="both"/>
        <w:rPr>
          <w:rFonts w:asciiTheme="minorHAnsi" w:hAnsiTheme="minorHAnsi" w:cstheme="minorHAnsi"/>
          <w:iCs/>
        </w:rPr>
      </w:pPr>
      <w:r w:rsidRPr="00F52FE3">
        <w:rPr>
          <w:rFonts w:asciiTheme="minorHAnsi" w:hAnsiTheme="minorHAnsi" w:cstheme="minorHAnsi"/>
          <w:iCs/>
        </w:rPr>
        <w:t>Talep ettiğiniz bilginin kamuya açık bir bilgi olması.</w:t>
      </w:r>
    </w:p>
    <w:p w14:paraId="3D54FCA0" w14:textId="77777777" w:rsidR="00F52FE3" w:rsidRDefault="00F52FE3" w:rsidP="00FC6835">
      <w:pPr>
        <w:spacing w:after="0" w:line="240" w:lineRule="auto"/>
        <w:jc w:val="both"/>
        <w:rPr>
          <w:rFonts w:asciiTheme="minorHAnsi" w:hAnsiTheme="minorHAnsi" w:cstheme="minorHAnsi"/>
          <w:iCs/>
        </w:rPr>
      </w:pPr>
    </w:p>
    <w:p w14:paraId="290B4E69" w14:textId="5D520247" w:rsidR="002F4CA2" w:rsidRDefault="00FC6835" w:rsidP="00FC6835">
      <w:pPr>
        <w:spacing w:after="0" w:line="240" w:lineRule="auto"/>
        <w:jc w:val="both"/>
        <w:rPr>
          <w:rFonts w:asciiTheme="minorHAnsi" w:hAnsiTheme="minorHAnsi" w:cstheme="minorHAnsi"/>
          <w:iCs/>
        </w:rPr>
      </w:pPr>
      <w:r w:rsidRPr="00FC6835">
        <w:rPr>
          <w:rFonts w:asciiTheme="minorHAnsi" w:hAnsiTheme="minorHAnsi" w:cstheme="minorHAnsi"/>
          <w:iCs/>
        </w:rPr>
        <w:t xml:space="preserve">Şirketimiz talebinize ilişkin cevabını yazılı olarak veya elektronik ortamda tarafınıza bildirecektir. </w:t>
      </w:r>
      <w:proofErr w:type="spellStart"/>
      <w:r w:rsidRPr="00FC6835">
        <w:rPr>
          <w:rFonts w:asciiTheme="minorHAnsi" w:hAnsiTheme="minorHAnsi" w:cstheme="minorHAnsi"/>
          <w:iCs/>
        </w:rPr>
        <w:t>KVK</w:t>
      </w:r>
      <w:r w:rsidR="00F52FE3">
        <w:rPr>
          <w:rFonts w:asciiTheme="minorHAnsi" w:hAnsiTheme="minorHAnsi" w:cstheme="minorHAnsi"/>
          <w:iCs/>
        </w:rPr>
        <w:t>K’nın</w:t>
      </w:r>
      <w:proofErr w:type="spellEnd"/>
      <w:r w:rsidR="00F52FE3">
        <w:rPr>
          <w:rFonts w:asciiTheme="minorHAnsi" w:hAnsiTheme="minorHAnsi" w:cstheme="minorHAnsi"/>
          <w:iCs/>
        </w:rPr>
        <w:t xml:space="preserve"> 1</w:t>
      </w:r>
      <w:r w:rsidRPr="00FC6835">
        <w:rPr>
          <w:rFonts w:asciiTheme="minorHAnsi" w:hAnsiTheme="minorHAnsi" w:cstheme="minorHAnsi"/>
          <w:iCs/>
        </w:rPr>
        <w:t>4. maddesi gereğince başvurunuzun reddedilmesi, Şirketimizce verilen cevabı yetersiz</w:t>
      </w:r>
      <w:r w:rsidR="00F52FE3">
        <w:rPr>
          <w:rFonts w:asciiTheme="minorHAnsi" w:hAnsiTheme="minorHAnsi" w:cstheme="minorHAnsi"/>
          <w:iCs/>
        </w:rPr>
        <w:t xml:space="preserve"> </w:t>
      </w:r>
      <w:r w:rsidRPr="00FC6835">
        <w:rPr>
          <w:rFonts w:asciiTheme="minorHAnsi" w:hAnsiTheme="minorHAnsi" w:cstheme="minorHAnsi"/>
          <w:iCs/>
        </w:rPr>
        <w:t>bulmanız veya başvurunuza süresi içerisinde cevap verilmemesi hâllerinde; Şirketimizin cevabını</w:t>
      </w:r>
      <w:r w:rsidR="00F52FE3">
        <w:rPr>
          <w:rFonts w:asciiTheme="minorHAnsi" w:hAnsiTheme="minorHAnsi" w:cstheme="minorHAnsi"/>
          <w:iCs/>
        </w:rPr>
        <w:t xml:space="preserve"> </w:t>
      </w:r>
      <w:r w:rsidRPr="00FC6835">
        <w:rPr>
          <w:rFonts w:asciiTheme="minorHAnsi" w:hAnsiTheme="minorHAnsi" w:cstheme="minorHAnsi"/>
          <w:iCs/>
        </w:rPr>
        <w:t>öğrendiğiniz tarihten ya da cevap vermememiz hâlinde cevap süremizin bitimi tarihinden itibaren 30</w:t>
      </w:r>
      <w:r w:rsidR="00F52FE3">
        <w:rPr>
          <w:rFonts w:asciiTheme="minorHAnsi" w:hAnsiTheme="minorHAnsi" w:cstheme="minorHAnsi"/>
          <w:iCs/>
        </w:rPr>
        <w:t xml:space="preserve"> </w:t>
      </w:r>
      <w:r w:rsidRPr="00FC6835">
        <w:rPr>
          <w:rFonts w:asciiTheme="minorHAnsi" w:hAnsiTheme="minorHAnsi" w:cstheme="minorHAnsi"/>
          <w:iCs/>
        </w:rPr>
        <w:t>(otuz) ve her hâlde başvuru tarihinden itibaren 60 (altmış) gün içinde Kurul’a şikâyette bulunabilirsiniz.</w:t>
      </w:r>
    </w:p>
    <w:p w14:paraId="2E2E3AB5" w14:textId="77777777" w:rsidR="00F52FE3" w:rsidRDefault="00F52FE3" w:rsidP="00FC6835">
      <w:pPr>
        <w:spacing w:after="0" w:line="240" w:lineRule="auto"/>
        <w:jc w:val="both"/>
        <w:rPr>
          <w:rFonts w:asciiTheme="minorHAnsi" w:hAnsiTheme="minorHAnsi" w:cstheme="minorHAnsi"/>
          <w:iCs/>
        </w:rPr>
      </w:pPr>
    </w:p>
    <w:p w14:paraId="3E8EEE39" w14:textId="77777777" w:rsidR="00F52FE3" w:rsidRPr="00CA77A7" w:rsidRDefault="00F52FE3" w:rsidP="00FC6835">
      <w:pPr>
        <w:spacing w:after="0" w:line="240" w:lineRule="auto"/>
        <w:jc w:val="both"/>
        <w:rPr>
          <w:rFonts w:asciiTheme="minorHAnsi" w:hAnsiTheme="minorHAnsi" w:cstheme="minorHAnsi"/>
          <w:iCs/>
        </w:rPr>
      </w:pPr>
    </w:p>
    <w:p w14:paraId="37D2C128" w14:textId="77777777" w:rsidR="00C66641" w:rsidRPr="00CA77A7" w:rsidRDefault="00C66641" w:rsidP="00CA77A7">
      <w:pPr>
        <w:spacing w:after="0" w:line="240" w:lineRule="auto"/>
        <w:jc w:val="both"/>
        <w:rPr>
          <w:rFonts w:asciiTheme="minorHAnsi" w:hAnsiTheme="minorHAnsi" w:cstheme="minorHAnsi"/>
          <w:iCs/>
        </w:rPr>
      </w:pPr>
    </w:p>
    <w:p w14:paraId="54C609C1" w14:textId="0C55CA97" w:rsidR="009C2CFD" w:rsidRPr="00CA77A7" w:rsidRDefault="009C2CFD" w:rsidP="00CA77A7">
      <w:pPr>
        <w:pStyle w:val="NormalWeb"/>
        <w:spacing w:before="0" w:beforeAutospacing="0" w:after="0" w:afterAutospacing="0"/>
        <w:jc w:val="both"/>
        <w:rPr>
          <w:rFonts w:asciiTheme="minorHAnsi" w:hAnsiTheme="minorHAnsi" w:cstheme="minorHAnsi"/>
          <w:b/>
          <w:sz w:val="22"/>
          <w:szCs w:val="22"/>
          <w:lang w:val="tr-TR"/>
        </w:rPr>
      </w:pPr>
    </w:p>
    <w:sectPr w:rsidR="009C2CFD" w:rsidRPr="00CA77A7" w:rsidSect="00B2309C">
      <w:headerReference w:type="default" r:id="rId9"/>
      <w:footerReference w:type="default" r:id="rId10"/>
      <w:pgSz w:w="11906" w:h="16838"/>
      <w:pgMar w:top="752" w:right="1417" w:bottom="1417" w:left="1417"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A1AC7" w14:textId="77777777" w:rsidR="000E661E" w:rsidRDefault="000E661E" w:rsidP="00AA45D2">
      <w:pPr>
        <w:spacing w:after="0" w:line="240" w:lineRule="auto"/>
      </w:pPr>
      <w:r>
        <w:separator/>
      </w:r>
    </w:p>
  </w:endnote>
  <w:endnote w:type="continuationSeparator" w:id="0">
    <w:p w14:paraId="506E201F" w14:textId="77777777" w:rsidR="000E661E" w:rsidRDefault="000E661E" w:rsidP="00AA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764254"/>
      <w:docPartObj>
        <w:docPartGallery w:val="Page Numbers (Bottom of Page)"/>
        <w:docPartUnique/>
      </w:docPartObj>
    </w:sdtPr>
    <w:sdtEndPr/>
    <w:sdtContent>
      <w:p w14:paraId="772FEE93" w14:textId="77777777" w:rsidR="00AA45D2" w:rsidRDefault="00AA45D2" w:rsidP="00AA45D2">
        <w:pPr>
          <w:pStyle w:val="Altbilgi"/>
          <w:jc w:val="center"/>
        </w:pPr>
      </w:p>
      <w:p w14:paraId="04E075AB" w14:textId="77777777" w:rsidR="00B2309C" w:rsidRDefault="00B2309C" w:rsidP="00AA45D2">
        <w:pPr>
          <w:pStyle w:val="Altbilgi"/>
          <w:jc w:val="center"/>
        </w:pPr>
      </w:p>
      <w:p w14:paraId="320EC2C4" w14:textId="77777777" w:rsidR="00B435EC" w:rsidRDefault="000E661E">
        <w:pPr>
          <w:pStyle w:val="Altbilgi"/>
          <w:jc w:val="center"/>
        </w:pPr>
      </w:p>
    </w:sdtContent>
  </w:sdt>
  <w:p w14:paraId="7B52A208" w14:textId="77777777" w:rsidR="00B435EC" w:rsidRDefault="00B435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19953" w14:textId="77777777" w:rsidR="000E661E" w:rsidRDefault="000E661E" w:rsidP="00AA45D2">
      <w:pPr>
        <w:spacing w:after="0" w:line="240" w:lineRule="auto"/>
      </w:pPr>
      <w:r>
        <w:separator/>
      </w:r>
    </w:p>
  </w:footnote>
  <w:footnote w:type="continuationSeparator" w:id="0">
    <w:p w14:paraId="3CD4B9AA" w14:textId="77777777" w:rsidR="000E661E" w:rsidRDefault="000E661E" w:rsidP="00AA4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40" w:type="dxa"/>
      <w:tblBorders>
        <w:bottom w:val="single" w:sz="4" w:space="0" w:color="000000"/>
      </w:tblBorders>
      <w:tblLook w:val="04A0" w:firstRow="1" w:lastRow="0" w:firstColumn="1" w:lastColumn="0" w:noHBand="0" w:noVBand="1"/>
    </w:tblPr>
    <w:tblGrid>
      <w:gridCol w:w="4670"/>
      <w:gridCol w:w="4670"/>
    </w:tblGrid>
    <w:tr w:rsidR="00B2309C" w14:paraId="7CC751C7" w14:textId="77777777" w:rsidTr="00B06EB7">
      <w:trPr>
        <w:trHeight w:val="884"/>
      </w:trPr>
      <w:tc>
        <w:tcPr>
          <w:tcW w:w="4670" w:type="dxa"/>
        </w:tcPr>
        <w:p w14:paraId="19C6D057" w14:textId="2003A7B2" w:rsidR="00B2309C" w:rsidRPr="00B3250B" w:rsidRDefault="00B2309C" w:rsidP="00B435EC"/>
      </w:tc>
      <w:tc>
        <w:tcPr>
          <w:tcW w:w="4670" w:type="dxa"/>
        </w:tcPr>
        <w:p w14:paraId="7B335EC3" w14:textId="77777777" w:rsidR="00B2309C" w:rsidRPr="00B3250B" w:rsidRDefault="00B2309C" w:rsidP="00B435EC"/>
      </w:tc>
    </w:tr>
  </w:tbl>
  <w:p w14:paraId="059931B6" w14:textId="77777777" w:rsidR="00B435EC" w:rsidRDefault="00B435EC" w:rsidP="00680BF5">
    <w:pPr>
      <w:pStyle w:val="stbilgi"/>
      <w:ind w:right="-56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2A59"/>
    <w:multiLevelType w:val="hybridMultilevel"/>
    <w:tmpl w:val="F6105F46"/>
    <w:lvl w:ilvl="0" w:tplc="1BD40CB8">
      <w:start w:val="1"/>
      <w:numFmt w:val="lowerLetter"/>
      <w:lvlText w:val="(%1)"/>
      <w:lvlJc w:val="left"/>
      <w:pPr>
        <w:ind w:left="1068" w:hanging="360"/>
      </w:pPr>
      <w:rPr>
        <w:rFonts w:ascii="Arial" w:hAnsi="Arial" w:cs="Arial" w:hint="default"/>
        <w:color w:val="000000"/>
        <w:sz w:val="2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30B0F28"/>
    <w:multiLevelType w:val="hybridMultilevel"/>
    <w:tmpl w:val="0590D8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863707"/>
    <w:multiLevelType w:val="hybridMultilevel"/>
    <w:tmpl w:val="17D47CC0"/>
    <w:lvl w:ilvl="0" w:tplc="7A602E2E">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CA2B73"/>
    <w:multiLevelType w:val="hybridMultilevel"/>
    <w:tmpl w:val="893AD97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1A245CF"/>
    <w:multiLevelType w:val="multilevel"/>
    <w:tmpl w:val="C1EACC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5DD0D0C"/>
    <w:multiLevelType w:val="hybridMultilevel"/>
    <w:tmpl w:val="94F60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AE10BD"/>
    <w:multiLevelType w:val="hybridMultilevel"/>
    <w:tmpl w:val="FA02C4FE"/>
    <w:lvl w:ilvl="0" w:tplc="5B4E21A4">
      <w:start w:val="1"/>
      <w:numFmt w:val="lowerRoman"/>
      <w:lvlText w:val="(%1)"/>
      <w:lvlJc w:val="left"/>
      <w:pPr>
        <w:ind w:left="2421" w:hanging="360"/>
      </w:pPr>
      <w:rPr>
        <w:rFonts w:hint="default"/>
      </w:rPr>
    </w:lvl>
    <w:lvl w:ilvl="1" w:tplc="1CFA0A8C">
      <w:start w:val="1"/>
      <w:numFmt w:val="lowerLetter"/>
      <w:lvlText w:val="(%2)"/>
      <w:lvlJc w:val="left"/>
      <w:pPr>
        <w:ind w:left="3141" w:hanging="360"/>
      </w:pPr>
      <w:rPr>
        <w:rFonts w:hint="default"/>
      </w:rPr>
    </w:lvl>
    <w:lvl w:ilvl="2" w:tplc="041F001B" w:tentative="1">
      <w:start w:val="1"/>
      <w:numFmt w:val="lowerRoman"/>
      <w:lvlText w:val="%3."/>
      <w:lvlJc w:val="right"/>
      <w:pPr>
        <w:ind w:left="3861" w:hanging="180"/>
      </w:pPr>
    </w:lvl>
    <w:lvl w:ilvl="3" w:tplc="041F000F" w:tentative="1">
      <w:start w:val="1"/>
      <w:numFmt w:val="decimal"/>
      <w:lvlText w:val="%4."/>
      <w:lvlJc w:val="left"/>
      <w:pPr>
        <w:ind w:left="4581" w:hanging="360"/>
      </w:pPr>
    </w:lvl>
    <w:lvl w:ilvl="4" w:tplc="041F0019" w:tentative="1">
      <w:start w:val="1"/>
      <w:numFmt w:val="lowerLetter"/>
      <w:lvlText w:val="%5."/>
      <w:lvlJc w:val="left"/>
      <w:pPr>
        <w:ind w:left="5301" w:hanging="360"/>
      </w:pPr>
    </w:lvl>
    <w:lvl w:ilvl="5" w:tplc="041F001B" w:tentative="1">
      <w:start w:val="1"/>
      <w:numFmt w:val="lowerRoman"/>
      <w:lvlText w:val="%6."/>
      <w:lvlJc w:val="right"/>
      <w:pPr>
        <w:ind w:left="6021" w:hanging="180"/>
      </w:pPr>
    </w:lvl>
    <w:lvl w:ilvl="6" w:tplc="041F000F" w:tentative="1">
      <w:start w:val="1"/>
      <w:numFmt w:val="decimal"/>
      <w:lvlText w:val="%7."/>
      <w:lvlJc w:val="left"/>
      <w:pPr>
        <w:ind w:left="6741" w:hanging="360"/>
      </w:pPr>
    </w:lvl>
    <w:lvl w:ilvl="7" w:tplc="041F0019" w:tentative="1">
      <w:start w:val="1"/>
      <w:numFmt w:val="lowerLetter"/>
      <w:lvlText w:val="%8."/>
      <w:lvlJc w:val="left"/>
      <w:pPr>
        <w:ind w:left="7461" w:hanging="360"/>
      </w:pPr>
    </w:lvl>
    <w:lvl w:ilvl="8" w:tplc="041F001B" w:tentative="1">
      <w:start w:val="1"/>
      <w:numFmt w:val="lowerRoman"/>
      <w:lvlText w:val="%9."/>
      <w:lvlJc w:val="right"/>
      <w:pPr>
        <w:ind w:left="8181" w:hanging="180"/>
      </w:pPr>
    </w:lvl>
  </w:abstractNum>
  <w:abstractNum w:abstractNumId="7" w15:restartNumberingAfterBreak="0">
    <w:nsid w:val="39B92A2D"/>
    <w:multiLevelType w:val="multilevel"/>
    <w:tmpl w:val="8766DD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6E1172"/>
    <w:multiLevelType w:val="multilevel"/>
    <w:tmpl w:val="86F0217A"/>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4731626B"/>
    <w:multiLevelType w:val="hybridMultilevel"/>
    <w:tmpl w:val="F6105F46"/>
    <w:lvl w:ilvl="0" w:tplc="1BD40CB8">
      <w:start w:val="1"/>
      <w:numFmt w:val="lowerLetter"/>
      <w:lvlText w:val="(%1)"/>
      <w:lvlJc w:val="left"/>
      <w:pPr>
        <w:ind w:left="1068" w:hanging="360"/>
      </w:pPr>
      <w:rPr>
        <w:rFonts w:ascii="Arial" w:hAnsi="Arial" w:cs="Arial" w:hint="default"/>
        <w:color w:val="000000"/>
        <w:sz w:val="2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513403CA"/>
    <w:multiLevelType w:val="hybridMultilevel"/>
    <w:tmpl w:val="37063DC2"/>
    <w:lvl w:ilvl="0" w:tplc="CAE0AC0C">
      <w:start w:val="1"/>
      <w:numFmt w:val="decimal"/>
      <w:lvlText w:val="%1."/>
      <w:lvlJc w:val="left"/>
      <w:pPr>
        <w:ind w:left="379" w:hanging="360"/>
      </w:pPr>
      <w:rPr>
        <w:rFonts w:hint="default"/>
        <w:b/>
        <w:i w:val="0"/>
      </w:rPr>
    </w:lvl>
    <w:lvl w:ilvl="1" w:tplc="041F0019" w:tentative="1">
      <w:start w:val="1"/>
      <w:numFmt w:val="lowerLetter"/>
      <w:lvlText w:val="%2."/>
      <w:lvlJc w:val="left"/>
      <w:pPr>
        <w:ind w:left="1099" w:hanging="360"/>
      </w:pPr>
    </w:lvl>
    <w:lvl w:ilvl="2" w:tplc="041F001B" w:tentative="1">
      <w:start w:val="1"/>
      <w:numFmt w:val="lowerRoman"/>
      <w:lvlText w:val="%3."/>
      <w:lvlJc w:val="right"/>
      <w:pPr>
        <w:ind w:left="1819" w:hanging="180"/>
      </w:pPr>
    </w:lvl>
    <w:lvl w:ilvl="3" w:tplc="041F000F" w:tentative="1">
      <w:start w:val="1"/>
      <w:numFmt w:val="decimal"/>
      <w:lvlText w:val="%4."/>
      <w:lvlJc w:val="left"/>
      <w:pPr>
        <w:ind w:left="2539" w:hanging="360"/>
      </w:pPr>
    </w:lvl>
    <w:lvl w:ilvl="4" w:tplc="041F0019" w:tentative="1">
      <w:start w:val="1"/>
      <w:numFmt w:val="lowerLetter"/>
      <w:lvlText w:val="%5."/>
      <w:lvlJc w:val="left"/>
      <w:pPr>
        <w:ind w:left="3259" w:hanging="360"/>
      </w:pPr>
    </w:lvl>
    <w:lvl w:ilvl="5" w:tplc="041F001B" w:tentative="1">
      <w:start w:val="1"/>
      <w:numFmt w:val="lowerRoman"/>
      <w:lvlText w:val="%6."/>
      <w:lvlJc w:val="right"/>
      <w:pPr>
        <w:ind w:left="3979" w:hanging="180"/>
      </w:pPr>
    </w:lvl>
    <w:lvl w:ilvl="6" w:tplc="041F000F" w:tentative="1">
      <w:start w:val="1"/>
      <w:numFmt w:val="decimal"/>
      <w:lvlText w:val="%7."/>
      <w:lvlJc w:val="left"/>
      <w:pPr>
        <w:ind w:left="4699" w:hanging="360"/>
      </w:pPr>
    </w:lvl>
    <w:lvl w:ilvl="7" w:tplc="041F0019" w:tentative="1">
      <w:start w:val="1"/>
      <w:numFmt w:val="lowerLetter"/>
      <w:lvlText w:val="%8."/>
      <w:lvlJc w:val="left"/>
      <w:pPr>
        <w:ind w:left="5419" w:hanging="360"/>
      </w:pPr>
    </w:lvl>
    <w:lvl w:ilvl="8" w:tplc="041F001B" w:tentative="1">
      <w:start w:val="1"/>
      <w:numFmt w:val="lowerRoman"/>
      <w:lvlText w:val="%9."/>
      <w:lvlJc w:val="right"/>
      <w:pPr>
        <w:ind w:left="6139" w:hanging="180"/>
      </w:pPr>
    </w:lvl>
  </w:abstractNum>
  <w:abstractNum w:abstractNumId="11" w15:restartNumberingAfterBreak="0">
    <w:nsid w:val="5A471849"/>
    <w:multiLevelType w:val="multilevel"/>
    <w:tmpl w:val="C1EACC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A6766FA"/>
    <w:multiLevelType w:val="multilevel"/>
    <w:tmpl w:val="92BA7C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B4376C"/>
    <w:multiLevelType w:val="hybridMultilevel"/>
    <w:tmpl w:val="59163D80"/>
    <w:lvl w:ilvl="0" w:tplc="A822C0AE">
      <w:start w:val="1"/>
      <w:numFmt w:val="lowerLetter"/>
      <w:lvlText w:val="(%1)"/>
      <w:lvlJc w:val="left"/>
      <w:pPr>
        <w:ind w:left="1313" w:hanging="360"/>
      </w:pPr>
      <w:rPr>
        <w:rFonts w:hint="default"/>
        <w:color w:val="000000"/>
      </w:rPr>
    </w:lvl>
    <w:lvl w:ilvl="1" w:tplc="041F0019" w:tentative="1">
      <w:start w:val="1"/>
      <w:numFmt w:val="lowerLetter"/>
      <w:lvlText w:val="%2."/>
      <w:lvlJc w:val="left"/>
      <w:pPr>
        <w:ind w:left="2033" w:hanging="360"/>
      </w:pPr>
    </w:lvl>
    <w:lvl w:ilvl="2" w:tplc="041F001B" w:tentative="1">
      <w:start w:val="1"/>
      <w:numFmt w:val="lowerRoman"/>
      <w:lvlText w:val="%3."/>
      <w:lvlJc w:val="right"/>
      <w:pPr>
        <w:ind w:left="2753" w:hanging="180"/>
      </w:pPr>
    </w:lvl>
    <w:lvl w:ilvl="3" w:tplc="041F000F" w:tentative="1">
      <w:start w:val="1"/>
      <w:numFmt w:val="decimal"/>
      <w:lvlText w:val="%4."/>
      <w:lvlJc w:val="left"/>
      <w:pPr>
        <w:ind w:left="3473" w:hanging="360"/>
      </w:pPr>
    </w:lvl>
    <w:lvl w:ilvl="4" w:tplc="041F0019" w:tentative="1">
      <w:start w:val="1"/>
      <w:numFmt w:val="lowerLetter"/>
      <w:lvlText w:val="%5."/>
      <w:lvlJc w:val="left"/>
      <w:pPr>
        <w:ind w:left="4193" w:hanging="360"/>
      </w:pPr>
    </w:lvl>
    <w:lvl w:ilvl="5" w:tplc="041F001B" w:tentative="1">
      <w:start w:val="1"/>
      <w:numFmt w:val="lowerRoman"/>
      <w:lvlText w:val="%6."/>
      <w:lvlJc w:val="right"/>
      <w:pPr>
        <w:ind w:left="4913" w:hanging="180"/>
      </w:pPr>
    </w:lvl>
    <w:lvl w:ilvl="6" w:tplc="041F000F" w:tentative="1">
      <w:start w:val="1"/>
      <w:numFmt w:val="decimal"/>
      <w:lvlText w:val="%7."/>
      <w:lvlJc w:val="left"/>
      <w:pPr>
        <w:ind w:left="5633" w:hanging="360"/>
      </w:pPr>
    </w:lvl>
    <w:lvl w:ilvl="7" w:tplc="041F0019" w:tentative="1">
      <w:start w:val="1"/>
      <w:numFmt w:val="lowerLetter"/>
      <w:lvlText w:val="%8."/>
      <w:lvlJc w:val="left"/>
      <w:pPr>
        <w:ind w:left="6353" w:hanging="360"/>
      </w:pPr>
    </w:lvl>
    <w:lvl w:ilvl="8" w:tplc="041F001B" w:tentative="1">
      <w:start w:val="1"/>
      <w:numFmt w:val="lowerRoman"/>
      <w:lvlText w:val="%9."/>
      <w:lvlJc w:val="right"/>
      <w:pPr>
        <w:ind w:left="7073" w:hanging="180"/>
      </w:pPr>
    </w:lvl>
  </w:abstractNum>
  <w:abstractNum w:abstractNumId="14" w15:restartNumberingAfterBreak="0">
    <w:nsid w:val="5DE60240"/>
    <w:multiLevelType w:val="hybridMultilevel"/>
    <w:tmpl w:val="263E7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FAB61AB"/>
    <w:multiLevelType w:val="hybridMultilevel"/>
    <w:tmpl w:val="6702237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6" w15:restartNumberingAfterBreak="0">
    <w:nsid w:val="5FBD1ADB"/>
    <w:multiLevelType w:val="multilevel"/>
    <w:tmpl w:val="ED7065A0"/>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606D7DAB"/>
    <w:multiLevelType w:val="hybridMultilevel"/>
    <w:tmpl w:val="6004CCB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0AE4CFD"/>
    <w:multiLevelType w:val="hybridMultilevel"/>
    <w:tmpl w:val="8F66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23EF2"/>
    <w:multiLevelType w:val="multilevel"/>
    <w:tmpl w:val="C1EACC0C"/>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0" w15:restartNumberingAfterBreak="0">
    <w:nsid w:val="638123FA"/>
    <w:multiLevelType w:val="multilevel"/>
    <w:tmpl w:val="041F001F"/>
    <w:lvl w:ilvl="0">
      <w:start w:val="1"/>
      <w:numFmt w:val="decimal"/>
      <w:lvlText w:val="%1."/>
      <w:lvlJc w:val="left"/>
      <w:pPr>
        <w:ind w:left="360" w:hanging="360"/>
      </w:pPr>
      <w:rPr>
        <w:rFonts w:hint="default"/>
        <w:b/>
        <w:i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6B31C2"/>
    <w:multiLevelType w:val="hybridMultilevel"/>
    <w:tmpl w:val="48042B90"/>
    <w:lvl w:ilvl="0" w:tplc="9A042852">
      <w:start w:val="1"/>
      <w:numFmt w:val="upperRoman"/>
      <w:lvlText w:val="%1."/>
      <w:lvlJc w:val="left"/>
      <w:pPr>
        <w:ind w:left="1854" w:hanging="72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2" w15:restartNumberingAfterBreak="0">
    <w:nsid w:val="65FB266A"/>
    <w:multiLevelType w:val="hybridMultilevel"/>
    <w:tmpl w:val="C192831C"/>
    <w:lvl w:ilvl="0" w:tplc="4E708288">
      <w:start w:val="1"/>
      <w:numFmt w:val="decimal"/>
      <w:lvlText w:val="%1."/>
      <w:lvlJc w:val="left"/>
      <w:pPr>
        <w:ind w:left="379" w:hanging="360"/>
      </w:pPr>
      <w:rPr>
        <w:rFonts w:hint="default"/>
        <w:b/>
        <w:i w:val="0"/>
      </w:rPr>
    </w:lvl>
    <w:lvl w:ilvl="1" w:tplc="041F0019" w:tentative="1">
      <w:start w:val="1"/>
      <w:numFmt w:val="lowerLetter"/>
      <w:lvlText w:val="%2."/>
      <w:lvlJc w:val="left"/>
      <w:pPr>
        <w:ind w:left="1099" w:hanging="360"/>
      </w:pPr>
    </w:lvl>
    <w:lvl w:ilvl="2" w:tplc="041F001B" w:tentative="1">
      <w:start w:val="1"/>
      <w:numFmt w:val="lowerRoman"/>
      <w:lvlText w:val="%3."/>
      <w:lvlJc w:val="right"/>
      <w:pPr>
        <w:ind w:left="1819" w:hanging="180"/>
      </w:pPr>
    </w:lvl>
    <w:lvl w:ilvl="3" w:tplc="041F000F" w:tentative="1">
      <w:start w:val="1"/>
      <w:numFmt w:val="decimal"/>
      <w:lvlText w:val="%4."/>
      <w:lvlJc w:val="left"/>
      <w:pPr>
        <w:ind w:left="2539" w:hanging="360"/>
      </w:pPr>
    </w:lvl>
    <w:lvl w:ilvl="4" w:tplc="041F0019" w:tentative="1">
      <w:start w:val="1"/>
      <w:numFmt w:val="lowerLetter"/>
      <w:lvlText w:val="%5."/>
      <w:lvlJc w:val="left"/>
      <w:pPr>
        <w:ind w:left="3259" w:hanging="360"/>
      </w:pPr>
    </w:lvl>
    <w:lvl w:ilvl="5" w:tplc="041F001B" w:tentative="1">
      <w:start w:val="1"/>
      <w:numFmt w:val="lowerRoman"/>
      <w:lvlText w:val="%6."/>
      <w:lvlJc w:val="right"/>
      <w:pPr>
        <w:ind w:left="3979" w:hanging="180"/>
      </w:pPr>
    </w:lvl>
    <w:lvl w:ilvl="6" w:tplc="041F000F" w:tentative="1">
      <w:start w:val="1"/>
      <w:numFmt w:val="decimal"/>
      <w:lvlText w:val="%7."/>
      <w:lvlJc w:val="left"/>
      <w:pPr>
        <w:ind w:left="4699" w:hanging="360"/>
      </w:pPr>
    </w:lvl>
    <w:lvl w:ilvl="7" w:tplc="041F0019" w:tentative="1">
      <w:start w:val="1"/>
      <w:numFmt w:val="lowerLetter"/>
      <w:lvlText w:val="%8."/>
      <w:lvlJc w:val="left"/>
      <w:pPr>
        <w:ind w:left="5419" w:hanging="360"/>
      </w:pPr>
    </w:lvl>
    <w:lvl w:ilvl="8" w:tplc="041F001B" w:tentative="1">
      <w:start w:val="1"/>
      <w:numFmt w:val="lowerRoman"/>
      <w:lvlText w:val="%9."/>
      <w:lvlJc w:val="right"/>
      <w:pPr>
        <w:ind w:left="6139" w:hanging="180"/>
      </w:pPr>
    </w:lvl>
  </w:abstractNum>
  <w:abstractNum w:abstractNumId="23" w15:restartNumberingAfterBreak="0">
    <w:nsid w:val="6C1D64E2"/>
    <w:multiLevelType w:val="hybridMultilevel"/>
    <w:tmpl w:val="D78A5494"/>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4A820A4"/>
    <w:multiLevelType w:val="multilevel"/>
    <w:tmpl w:val="E33E7F8C"/>
    <w:lvl w:ilvl="0">
      <w:start w:val="2"/>
      <w:numFmt w:val="decimal"/>
      <w:lvlText w:val="%1"/>
      <w:lvlJc w:val="left"/>
      <w:pPr>
        <w:ind w:left="420" w:hanging="420"/>
      </w:pPr>
      <w:rPr>
        <w:rFonts w:hint="default"/>
        <w:color w:val="auto"/>
      </w:rPr>
    </w:lvl>
    <w:lvl w:ilvl="1">
      <w:start w:val="3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5" w15:restartNumberingAfterBreak="0">
    <w:nsid w:val="780F1F16"/>
    <w:multiLevelType w:val="hybridMultilevel"/>
    <w:tmpl w:val="752A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C5DDA"/>
    <w:multiLevelType w:val="hybridMultilevel"/>
    <w:tmpl w:val="1682BBFA"/>
    <w:lvl w:ilvl="0" w:tplc="DB70DE26">
      <w:start w:val="1"/>
      <w:numFmt w:val="lowerLetter"/>
      <w:lvlText w:val="(%1)"/>
      <w:lvlJc w:val="left"/>
      <w:pPr>
        <w:ind w:left="1068" w:hanging="360"/>
      </w:pPr>
      <w:rPr>
        <w:rFonts w:ascii="Arial" w:hAnsi="Arial" w:cs="Arial" w:hint="default"/>
        <w:i w:val="0"/>
        <w:color w:val="000000"/>
        <w:sz w:val="2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7E943A6D"/>
    <w:multiLevelType w:val="hybridMultilevel"/>
    <w:tmpl w:val="F920F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9"/>
  </w:num>
  <w:num w:numId="4">
    <w:abstractNumId w:val="23"/>
  </w:num>
  <w:num w:numId="5">
    <w:abstractNumId w:val="13"/>
  </w:num>
  <w:num w:numId="6">
    <w:abstractNumId w:val="26"/>
  </w:num>
  <w:num w:numId="7">
    <w:abstractNumId w:val="0"/>
  </w:num>
  <w:num w:numId="8">
    <w:abstractNumId w:val="8"/>
  </w:num>
  <w:num w:numId="9">
    <w:abstractNumId w:val="6"/>
  </w:num>
  <w:num w:numId="10">
    <w:abstractNumId w:val="20"/>
  </w:num>
  <w:num w:numId="11">
    <w:abstractNumId w:val="4"/>
  </w:num>
  <w:num w:numId="12">
    <w:abstractNumId w:val="11"/>
  </w:num>
  <w:num w:numId="13">
    <w:abstractNumId w:val="19"/>
  </w:num>
  <w:num w:numId="14">
    <w:abstractNumId w:val="12"/>
  </w:num>
  <w:num w:numId="15">
    <w:abstractNumId w:val="24"/>
  </w:num>
  <w:num w:numId="16">
    <w:abstractNumId w:val="16"/>
  </w:num>
  <w:num w:numId="17">
    <w:abstractNumId w:val="7"/>
  </w:num>
  <w:num w:numId="18">
    <w:abstractNumId w:val="15"/>
  </w:num>
  <w:num w:numId="19">
    <w:abstractNumId w:val="27"/>
  </w:num>
  <w:num w:numId="20">
    <w:abstractNumId w:val="14"/>
  </w:num>
  <w:num w:numId="21">
    <w:abstractNumId w:val="21"/>
  </w:num>
  <w:num w:numId="22">
    <w:abstractNumId w:val="25"/>
  </w:num>
  <w:num w:numId="23">
    <w:abstractNumId w:val="18"/>
  </w:num>
  <w:num w:numId="24">
    <w:abstractNumId w:val="1"/>
  </w:num>
  <w:num w:numId="25">
    <w:abstractNumId w:val="17"/>
  </w:num>
  <w:num w:numId="26">
    <w:abstractNumId w:val="3"/>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D2"/>
    <w:rsid w:val="000004E1"/>
    <w:rsid w:val="000030F1"/>
    <w:rsid w:val="0000385D"/>
    <w:rsid w:val="00007582"/>
    <w:rsid w:val="000150A4"/>
    <w:rsid w:val="00017060"/>
    <w:rsid w:val="000172C7"/>
    <w:rsid w:val="000179B1"/>
    <w:rsid w:val="00034E4E"/>
    <w:rsid w:val="0005124B"/>
    <w:rsid w:val="000538BF"/>
    <w:rsid w:val="000622D7"/>
    <w:rsid w:val="00075DE7"/>
    <w:rsid w:val="00077E3C"/>
    <w:rsid w:val="000842E2"/>
    <w:rsid w:val="000843E1"/>
    <w:rsid w:val="00084F74"/>
    <w:rsid w:val="0009258A"/>
    <w:rsid w:val="00094E5E"/>
    <w:rsid w:val="000A1E24"/>
    <w:rsid w:val="000A5CC6"/>
    <w:rsid w:val="000A65E6"/>
    <w:rsid w:val="000B1549"/>
    <w:rsid w:val="000B2E49"/>
    <w:rsid w:val="000B5429"/>
    <w:rsid w:val="000C0EFC"/>
    <w:rsid w:val="000D4C14"/>
    <w:rsid w:val="000E661E"/>
    <w:rsid w:val="000F2C78"/>
    <w:rsid w:val="00101281"/>
    <w:rsid w:val="00102CA9"/>
    <w:rsid w:val="0010731F"/>
    <w:rsid w:val="00112E3A"/>
    <w:rsid w:val="00124E10"/>
    <w:rsid w:val="0012582E"/>
    <w:rsid w:val="00125D01"/>
    <w:rsid w:val="00130FE6"/>
    <w:rsid w:val="001358A9"/>
    <w:rsid w:val="001464F4"/>
    <w:rsid w:val="001518BE"/>
    <w:rsid w:val="00154118"/>
    <w:rsid w:val="00157ED6"/>
    <w:rsid w:val="00162525"/>
    <w:rsid w:val="00167D6B"/>
    <w:rsid w:val="00171913"/>
    <w:rsid w:val="00172492"/>
    <w:rsid w:val="001811CB"/>
    <w:rsid w:val="001A2262"/>
    <w:rsid w:val="001A6F60"/>
    <w:rsid w:val="001A7ED6"/>
    <w:rsid w:val="001B3F8B"/>
    <w:rsid w:val="001B421E"/>
    <w:rsid w:val="001B5930"/>
    <w:rsid w:val="001C5B63"/>
    <w:rsid w:val="001D502F"/>
    <w:rsid w:val="001D6266"/>
    <w:rsid w:val="001E24A5"/>
    <w:rsid w:val="001E5C1A"/>
    <w:rsid w:val="001E7330"/>
    <w:rsid w:val="001F2934"/>
    <w:rsid w:val="0020555D"/>
    <w:rsid w:val="00213179"/>
    <w:rsid w:val="0021663F"/>
    <w:rsid w:val="002202EC"/>
    <w:rsid w:val="00223F05"/>
    <w:rsid w:val="0022437E"/>
    <w:rsid w:val="002371AC"/>
    <w:rsid w:val="002544E8"/>
    <w:rsid w:val="00254958"/>
    <w:rsid w:val="002616B7"/>
    <w:rsid w:val="00271358"/>
    <w:rsid w:val="0027363C"/>
    <w:rsid w:val="0027631E"/>
    <w:rsid w:val="00290EEC"/>
    <w:rsid w:val="0029299C"/>
    <w:rsid w:val="00294C8D"/>
    <w:rsid w:val="002977CD"/>
    <w:rsid w:val="002A01C9"/>
    <w:rsid w:val="002B2C80"/>
    <w:rsid w:val="002C53B9"/>
    <w:rsid w:val="002C6595"/>
    <w:rsid w:val="002C6A91"/>
    <w:rsid w:val="002C7FA5"/>
    <w:rsid w:val="002D71AD"/>
    <w:rsid w:val="002E1A62"/>
    <w:rsid w:val="002F2573"/>
    <w:rsid w:val="002F4CA2"/>
    <w:rsid w:val="00301F2A"/>
    <w:rsid w:val="003041EB"/>
    <w:rsid w:val="00304845"/>
    <w:rsid w:val="00311017"/>
    <w:rsid w:val="00314B35"/>
    <w:rsid w:val="00315460"/>
    <w:rsid w:val="0033269C"/>
    <w:rsid w:val="00342EC6"/>
    <w:rsid w:val="00355E0B"/>
    <w:rsid w:val="00360ACA"/>
    <w:rsid w:val="00366CFB"/>
    <w:rsid w:val="00396532"/>
    <w:rsid w:val="00396B43"/>
    <w:rsid w:val="00396CB0"/>
    <w:rsid w:val="00396EBE"/>
    <w:rsid w:val="00397410"/>
    <w:rsid w:val="003A1936"/>
    <w:rsid w:val="003A279D"/>
    <w:rsid w:val="003B0E86"/>
    <w:rsid w:val="003C25F2"/>
    <w:rsid w:val="003C4383"/>
    <w:rsid w:val="003D06F8"/>
    <w:rsid w:val="003D0AA4"/>
    <w:rsid w:val="003E2704"/>
    <w:rsid w:val="003E65E4"/>
    <w:rsid w:val="003E71B1"/>
    <w:rsid w:val="003F1A85"/>
    <w:rsid w:val="003F7D81"/>
    <w:rsid w:val="00407F38"/>
    <w:rsid w:val="004133FF"/>
    <w:rsid w:val="004204DC"/>
    <w:rsid w:val="00422DAD"/>
    <w:rsid w:val="00424089"/>
    <w:rsid w:val="004241E9"/>
    <w:rsid w:val="004367B6"/>
    <w:rsid w:val="00457A73"/>
    <w:rsid w:val="00463EDE"/>
    <w:rsid w:val="00467FB2"/>
    <w:rsid w:val="00471F80"/>
    <w:rsid w:val="004871D7"/>
    <w:rsid w:val="0049420D"/>
    <w:rsid w:val="0049731D"/>
    <w:rsid w:val="004A2354"/>
    <w:rsid w:val="004A3FFB"/>
    <w:rsid w:val="004B10BC"/>
    <w:rsid w:val="004B2C23"/>
    <w:rsid w:val="004D050B"/>
    <w:rsid w:val="004D7DB1"/>
    <w:rsid w:val="004E4742"/>
    <w:rsid w:val="004E6036"/>
    <w:rsid w:val="004E7174"/>
    <w:rsid w:val="004F6B75"/>
    <w:rsid w:val="0050263B"/>
    <w:rsid w:val="0051082E"/>
    <w:rsid w:val="00516282"/>
    <w:rsid w:val="00527C92"/>
    <w:rsid w:val="00540028"/>
    <w:rsid w:val="00554251"/>
    <w:rsid w:val="005706EA"/>
    <w:rsid w:val="005769AC"/>
    <w:rsid w:val="00596598"/>
    <w:rsid w:val="00596D85"/>
    <w:rsid w:val="005A4830"/>
    <w:rsid w:val="005A79CC"/>
    <w:rsid w:val="005C2332"/>
    <w:rsid w:val="005D3712"/>
    <w:rsid w:val="005D5BB9"/>
    <w:rsid w:val="005F6B87"/>
    <w:rsid w:val="0060431C"/>
    <w:rsid w:val="0061792E"/>
    <w:rsid w:val="00622D64"/>
    <w:rsid w:val="0062301C"/>
    <w:rsid w:val="00623DC6"/>
    <w:rsid w:val="00625097"/>
    <w:rsid w:val="006318EF"/>
    <w:rsid w:val="00637F7D"/>
    <w:rsid w:val="00642733"/>
    <w:rsid w:val="00642B78"/>
    <w:rsid w:val="00646408"/>
    <w:rsid w:val="00665C3A"/>
    <w:rsid w:val="006673A6"/>
    <w:rsid w:val="0067012E"/>
    <w:rsid w:val="0067486A"/>
    <w:rsid w:val="00676D5D"/>
    <w:rsid w:val="00676DBF"/>
    <w:rsid w:val="00680BF5"/>
    <w:rsid w:val="006817D4"/>
    <w:rsid w:val="00682CD9"/>
    <w:rsid w:val="00687FCF"/>
    <w:rsid w:val="00695CAF"/>
    <w:rsid w:val="006A0A6A"/>
    <w:rsid w:val="006A4285"/>
    <w:rsid w:val="006A55D3"/>
    <w:rsid w:val="006B0697"/>
    <w:rsid w:val="006B746D"/>
    <w:rsid w:val="006C0EB5"/>
    <w:rsid w:val="006E045B"/>
    <w:rsid w:val="006F21C3"/>
    <w:rsid w:val="006F7047"/>
    <w:rsid w:val="00712CDE"/>
    <w:rsid w:val="0072185E"/>
    <w:rsid w:val="00724A72"/>
    <w:rsid w:val="00735A58"/>
    <w:rsid w:val="00757DF8"/>
    <w:rsid w:val="0076183B"/>
    <w:rsid w:val="00766139"/>
    <w:rsid w:val="007834C1"/>
    <w:rsid w:val="007948FF"/>
    <w:rsid w:val="007A39BB"/>
    <w:rsid w:val="007B0837"/>
    <w:rsid w:val="007B57D8"/>
    <w:rsid w:val="007B6438"/>
    <w:rsid w:val="007B71FC"/>
    <w:rsid w:val="007D34E5"/>
    <w:rsid w:val="007E619C"/>
    <w:rsid w:val="007E70FB"/>
    <w:rsid w:val="007F3D02"/>
    <w:rsid w:val="007F6EF0"/>
    <w:rsid w:val="00816DDB"/>
    <w:rsid w:val="008206D9"/>
    <w:rsid w:val="0082329F"/>
    <w:rsid w:val="00824CB4"/>
    <w:rsid w:val="0083408A"/>
    <w:rsid w:val="008369FD"/>
    <w:rsid w:val="00841F35"/>
    <w:rsid w:val="00851039"/>
    <w:rsid w:val="0085158B"/>
    <w:rsid w:val="008533DF"/>
    <w:rsid w:val="00857820"/>
    <w:rsid w:val="00862333"/>
    <w:rsid w:val="00866CB6"/>
    <w:rsid w:val="008676F9"/>
    <w:rsid w:val="008706E5"/>
    <w:rsid w:val="00873E76"/>
    <w:rsid w:val="00877FA7"/>
    <w:rsid w:val="00883E3A"/>
    <w:rsid w:val="008863AD"/>
    <w:rsid w:val="0088689A"/>
    <w:rsid w:val="008A4DCD"/>
    <w:rsid w:val="008B6752"/>
    <w:rsid w:val="008C1AA1"/>
    <w:rsid w:val="008C1F19"/>
    <w:rsid w:val="008C48F1"/>
    <w:rsid w:val="008D01AE"/>
    <w:rsid w:val="008D31CE"/>
    <w:rsid w:val="008E396F"/>
    <w:rsid w:val="008F4E69"/>
    <w:rsid w:val="0090296B"/>
    <w:rsid w:val="0092064E"/>
    <w:rsid w:val="00931894"/>
    <w:rsid w:val="0093314C"/>
    <w:rsid w:val="00945F70"/>
    <w:rsid w:val="00960981"/>
    <w:rsid w:val="00996EF0"/>
    <w:rsid w:val="009A495F"/>
    <w:rsid w:val="009A7697"/>
    <w:rsid w:val="009B2A24"/>
    <w:rsid w:val="009B7F47"/>
    <w:rsid w:val="009C12CC"/>
    <w:rsid w:val="009C2CFD"/>
    <w:rsid w:val="009C3556"/>
    <w:rsid w:val="009C406E"/>
    <w:rsid w:val="009D0682"/>
    <w:rsid w:val="009D7EED"/>
    <w:rsid w:val="009F1B13"/>
    <w:rsid w:val="009F28D6"/>
    <w:rsid w:val="009F68C1"/>
    <w:rsid w:val="00A0113D"/>
    <w:rsid w:val="00A34339"/>
    <w:rsid w:val="00A479D6"/>
    <w:rsid w:val="00A53FE1"/>
    <w:rsid w:val="00A54879"/>
    <w:rsid w:val="00A54C9A"/>
    <w:rsid w:val="00A71BC6"/>
    <w:rsid w:val="00A770C9"/>
    <w:rsid w:val="00A8107D"/>
    <w:rsid w:val="00A8228D"/>
    <w:rsid w:val="00A856C0"/>
    <w:rsid w:val="00A87B30"/>
    <w:rsid w:val="00A94AA1"/>
    <w:rsid w:val="00A95EF1"/>
    <w:rsid w:val="00AA45D2"/>
    <w:rsid w:val="00AE3367"/>
    <w:rsid w:val="00AF36C9"/>
    <w:rsid w:val="00B066BB"/>
    <w:rsid w:val="00B06EB7"/>
    <w:rsid w:val="00B0767F"/>
    <w:rsid w:val="00B13840"/>
    <w:rsid w:val="00B13E1E"/>
    <w:rsid w:val="00B147DF"/>
    <w:rsid w:val="00B15732"/>
    <w:rsid w:val="00B2309C"/>
    <w:rsid w:val="00B435EC"/>
    <w:rsid w:val="00B45B39"/>
    <w:rsid w:val="00B50101"/>
    <w:rsid w:val="00B561F9"/>
    <w:rsid w:val="00B612D4"/>
    <w:rsid w:val="00B618E9"/>
    <w:rsid w:val="00B67BE3"/>
    <w:rsid w:val="00B70598"/>
    <w:rsid w:val="00B72A26"/>
    <w:rsid w:val="00B82CF9"/>
    <w:rsid w:val="00B849BD"/>
    <w:rsid w:val="00B855FC"/>
    <w:rsid w:val="00B868FD"/>
    <w:rsid w:val="00B90960"/>
    <w:rsid w:val="00B96621"/>
    <w:rsid w:val="00BA3234"/>
    <w:rsid w:val="00BA74DD"/>
    <w:rsid w:val="00BB14C3"/>
    <w:rsid w:val="00BB5AB7"/>
    <w:rsid w:val="00BC0A35"/>
    <w:rsid w:val="00BD5880"/>
    <w:rsid w:val="00BD59B0"/>
    <w:rsid w:val="00BE1A80"/>
    <w:rsid w:val="00BE47BF"/>
    <w:rsid w:val="00C0436E"/>
    <w:rsid w:val="00C1515E"/>
    <w:rsid w:val="00C208C8"/>
    <w:rsid w:val="00C211DD"/>
    <w:rsid w:val="00C22E19"/>
    <w:rsid w:val="00C2409C"/>
    <w:rsid w:val="00C24F98"/>
    <w:rsid w:val="00C275BA"/>
    <w:rsid w:val="00C31F03"/>
    <w:rsid w:val="00C40C92"/>
    <w:rsid w:val="00C428D0"/>
    <w:rsid w:val="00C66641"/>
    <w:rsid w:val="00C732AF"/>
    <w:rsid w:val="00C867B7"/>
    <w:rsid w:val="00C91FFE"/>
    <w:rsid w:val="00CA686B"/>
    <w:rsid w:val="00CA77A7"/>
    <w:rsid w:val="00CD0D10"/>
    <w:rsid w:val="00CD0D4C"/>
    <w:rsid w:val="00CD0DCB"/>
    <w:rsid w:val="00CD1061"/>
    <w:rsid w:val="00CF00A9"/>
    <w:rsid w:val="00CF1461"/>
    <w:rsid w:val="00CF65A7"/>
    <w:rsid w:val="00D01256"/>
    <w:rsid w:val="00D054D8"/>
    <w:rsid w:val="00D07640"/>
    <w:rsid w:val="00D21479"/>
    <w:rsid w:val="00D2343B"/>
    <w:rsid w:val="00D3667D"/>
    <w:rsid w:val="00D53763"/>
    <w:rsid w:val="00D53A14"/>
    <w:rsid w:val="00D55032"/>
    <w:rsid w:val="00D62464"/>
    <w:rsid w:val="00D72303"/>
    <w:rsid w:val="00D72FF5"/>
    <w:rsid w:val="00D7665A"/>
    <w:rsid w:val="00D82B40"/>
    <w:rsid w:val="00D830D5"/>
    <w:rsid w:val="00D83A6E"/>
    <w:rsid w:val="00D8593A"/>
    <w:rsid w:val="00D87E24"/>
    <w:rsid w:val="00D96F88"/>
    <w:rsid w:val="00DA14A1"/>
    <w:rsid w:val="00DA4315"/>
    <w:rsid w:val="00DA7B9E"/>
    <w:rsid w:val="00DC5518"/>
    <w:rsid w:val="00DC6A13"/>
    <w:rsid w:val="00DD61E4"/>
    <w:rsid w:val="00DD7C8E"/>
    <w:rsid w:val="00DE62AA"/>
    <w:rsid w:val="00DF02D7"/>
    <w:rsid w:val="00DF69AF"/>
    <w:rsid w:val="00DF72D1"/>
    <w:rsid w:val="00E014A2"/>
    <w:rsid w:val="00E0251A"/>
    <w:rsid w:val="00E03ABE"/>
    <w:rsid w:val="00E06AA7"/>
    <w:rsid w:val="00E102A0"/>
    <w:rsid w:val="00E12591"/>
    <w:rsid w:val="00E203AA"/>
    <w:rsid w:val="00E21530"/>
    <w:rsid w:val="00E27EA7"/>
    <w:rsid w:val="00E4182F"/>
    <w:rsid w:val="00E43B4F"/>
    <w:rsid w:val="00E9554B"/>
    <w:rsid w:val="00EA306A"/>
    <w:rsid w:val="00EA3B9A"/>
    <w:rsid w:val="00EB144D"/>
    <w:rsid w:val="00EB478B"/>
    <w:rsid w:val="00EB5F7B"/>
    <w:rsid w:val="00EC12DE"/>
    <w:rsid w:val="00ED04FB"/>
    <w:rsid w:val="00ED1CE3"/>
    <w:rsid w:val="00ED2002"/>
    <w:rsid w:val="00ED308C"/>
    <w:rsid w:val="00ED5228"/>
    <w:rsid w:val="00ED538B"/>
    <w:rsid w:val="00EE0B2A"/>
    <w:rsid w:val="00EE490A"/>
    <w:rsid w:val="00EF381D"/>
    <w:rsid w:val="00F020A3"/>
    <w:rsid w:val="00F023B5"/>
    <w:rsid w:val="00F071FB"/>
    <w:rsid w:val="00F154A2"/>
    <w:rsid w:val="00F250AA"/>
    <w:rsid w:val="00F3693B"/>
    <w:rsid w:val="00F36971"/>
    <w:rsid w:val="00F42A43"/>
    <w:rsid w:val="00F42FA4"/>
    <w:rsid w:val="00F51F52"/>
    <w:rsid w:val="00F52FE3"/>
    <w:rsid w:val="00F5362D"/>
    <w:rsid w:val="00F54B7B"/>
    <w:rsid w:val="00F57E1B"/>
    <w:rsid w:val="00F67DA2"/>
    <w:rsid w:val="00F760EB"/>
    <w:rsid w:val="00FA6CD6"/>
    <w:rsid w:val="00FB04D0"/>
    <w:rsid w:val="00FC6835"/>
    <w:rsid w:val="00FD4D8F"/>
    <w:rsid w:val="00FE0E3E"/>
    <w:rsid w:val="00FF78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6A264"/>
  <w15:docId w15:val="{F6EF24B4-C4BD-477B-83FA-63BEFF8A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40" w:line="23"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5D2"/>
    <w:rPr>
      <w:rFonts w:ascii="Calibri" w:eastAsia="Calibri" w:hAnsi="Calibri" w:cs="Times New Roman"/>
    </w:rPr>
  </w:style>
  <w:style w:type="paragraph" w:styleId="Balk1">
    <w:name w:val="heading 1"/>
    <w:basedOn w:val="Normal"/>
    <w:next w:val="Normal"/>
    <w:link w:val="Balk1Char"/>
    <w:uiPriority w:val="9"/>
    <w:qFormat/>
    <w:rsid w:val="00D234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45D2"/>
    <w:pPr>
      <w:ind w:left="720"/>
      <w:contextualSpacing/>
    </w:pPr>
  </w:style>
  <w:style w:type="paragraph" w:styleId="stbilgi">
    <w:name w:val="header"/>
    <w:basedOn w:val="Normal"/>
    <w:link w:val="stbilgiChar"/>
    <w:uiPriority w:val="99"/>
    <w:unhideWhenUsed/>
    <w:rsid w:val="00AA45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45D2"/>
    <w:rPr>
      <w:rFonts w:ascii="Calibri" w:eastAsia="Calibri" w:hAnsi="Calibri" w:cs="Times New Roman"/>
    </w:rPr>
  </w:style>
  <w:style w:type="paragraph" w:styleId="Altbilgi">
    <w:name w:val="footer"/>
    <w:basedOn w:val="Normal"/>
    <w:link w:val="AltbilgiChar"/>
    <w:uiPriority w:val="99"/>
    <w:unhideWhenUsed/>
    <w:rsid w:val="00AA45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45D2"/>
    <w:rPr>
      <w:rFonts w:ascii="Calibri" w:eastAsia="Calibri" w:hAnsi="Calibri" w:cs="Times New Roman"/>
    </w:rPr>
  </w:style>
  <w:style w:type="table" w:styleId="TabloKlavuzu">
    <w:name w:val="Table Grid"/>
    <w:basedOn w:val="NormalTablo"/>
    <w:uiPriority w:val="59"/>
    <w:rsid w:val="00AA45D2"/>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AA45D2"/>
    <w:rPr>
      <w:color w:val="0000FF"/>
      <w:u w:val="single"/>
    </w:rPr>
  </w:style>
  <w:style w:type="paragraph" w:customStyle="1" w:styleId="ListeParagraf1">
    <w:name w:val="Liste Paragraf1"/>
    <w:basedOn w:val="Normal"/>
    <w:link w:val="ListeParagraf1Char"/>
    <w:uiPriority w:val="34"/>
    <w:qFormat/>
    <w:rsid w:val="00AA45D2"/>
    <w:pPr>
      <w:ind w:left="720"/>
      <w:contextualSpacing/>
    </w:pPr>
  </w:style>
  <w:style w:type="character" w:customStyle="1" w:styleId="ListeParagraf1Char">
    <w:name w:val="Liste Paragraf1 Char"/>
    <w:basedOn w:val="VarsaylanParagrafYazTipi"/>
    <w:link w:val="ListeParagraf1"/>
    <w:uiPriority w:val="34"/>
    <w:rsid w:val="00AA45D2"/>
    <w:rPr>
      <w:rFonts w:ascii="Calibri" w:eastAsia="Calibri" w:hAnsi="Calibri" w:cs="Times New Roman"/>
    </w:rPr>
  </w:style>
  <w:style w:type="paragraph" w:styleId="AralkYok">
    <w:name w:val="No Spacing"/>
    <w:uiPriority w:val="1"/>
    <w:qFormat/>
    <w:rsid w:val="00AA45D2"/>
    <w:pPr>
      <w:spacing w:after="0" w:line="240" w:lineRule="auto"/>
    </w:pPr>
    <w:rPr>
      <w:rFonts w:ascii="Calibri" w:eastAsia="Calibri" w:hAnsi="Calibri" w:cs="Arial"/>
    </w:rPr>
  </w:style>
  <w:style w:type="paragraph" w:styleId="NormalWeb">
    <w:name w:val="Normal (Web)"/>
    <w:basedOn w:val="Normal"/>
    <w:uiPriority w:val="99"/>
    <w:rsid w:val="00AA45D2"/>
    <w:pPr>
      <w:spacing w:before="100" w:beforeAutospacing="1" w:after="100" w:afterAutospacing="1" w:line="240" w:lineRule="auto"/>
    </w:pPr>
    <w:rPr>
      <w:rFonts w:ascii="Verdana" w:eastAsia="Times New Roman" w:hAnsi="Verdana"/>
      <w:sz w:val="17"/>
      <w:szCs w:val="17"/>
      <w:lang w:val="en-US"/>
    </w:rPr>
  </w:style>
  <w:style w:type="paragraph" w:customStyle="1" w:styleId="BMKdistributioninfo">
    <w:name w:val="BMK distribution info"/>
    <w:basedOn w:val="Normal"/>
    <w:uiPriority w:val="99"/>
    <w:rsid w:val="00AA45D2"/>
    <w:pPr>
      <w:spacing w:after="140" w:line="240" w:lineRule="auto"/>
      <w:ind w:hanging="1872"/>
    </w:pPr>
    <w:rPr>
      <w:rFonts w:ascii="Times New Roman" w:eastAsia="Times New Roman" w:hAnsi="Times New Roman"/>
      <w:szCs w:val="24"/>
      <w:lang w:val="en-US"/>
    </w:rPr>
  </w:style>
  <w:style w:type="character" w:customStyle="1" w:styleId="BMKdistributionheader">
    <w:name w:val="BMK distribution header"/>
    <w:uiPriority w:val="99"/>
    <w:rsid w:val="00AA45D2"/>
    <w:rPr>
      <w:rFonts w:ascii="Arial Black" w:hAnsi="Arial Black"/>
      <w:sz w:val="18"/>
    </w:rPr>
  </w:style>
  <w:style w:type="paragraph" w:styleId="GvdeMetni3">
    <w:name w:val="Body Text 3"/>
    <w:basedOn w:val="Normal"/>
    <w:link w:val="GvdeMetni3Char"/>
    <w:uiPriority w:val="99"/>
    <w:semiHidden/>
    <w:unhideWhenUsed/>
    <w:rsid w:val="00AA45D2"/>
    <w:pPr>
      <w:spacing w:after="120"/>
    </w:pPr>
    <w:rPr>
      <w:sz w:val="16"/>
      <w:szCs w:val="16"/>
    </w:rPr>
  </w:style>
  <w:style w:type="character" w:customStyle="1" w:styleId="GvdeMetni3Char">
    <w:name w:val="Gövde Metni 3 Char"/>
    <w:basedOn w:val="VarsaylanParagrafYazTipi"/>
    <w:link w:val="GvdeMetni3"/>
    <w:uiPriority w:val="99"/>
    <w:semiHidden/>
    <w:rsid w:val="00AA45D2"/>
    <w:rPr>
      <w:rFonts w:ascii="Calibri" w:eastAsia="Calibri" w:hAnsi="Calibri" w:cs="Times New Roman"/>
      <w:sz w:val="16"/>
      <w:szCs w:val="16"/>
    </w:rPr>
  </w:style>
  <w:style w:type="paragraph" w:styleId="DipnotMetni">
    <w:name w:val="footnote text"/>
    <w:basedOn w:val="Normal"/>
    <w:link w:val="DipnotMetniChar"/>
    <w:uiPriority w:val="99"/>
    <w:semiHidden/>
    <w:unhideWhenUsed/>
    <w:rsid w:val="00AA45D2"/>
    <w:pPr>
      <w:spacing w:after="0" w:line="240" w:lineRule="auto"/>
    </w:pPr>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AA45D2"/>
    <w:rPr>
      <w:sz w:val="20"/>
      <w:szCs w:val="20"/>
    </w:rPr>
  </w:style>
  <w:style w:type="character" w:styleId="DipnotBavurusu">
    <w:name w:val="footnote reference"/>
    <w:basedOn w:val="VarsaylanParagrafYazTipi"/>
    <w:uiPriority w:val="99"/>
    <w:semiHidden/>
    <w:unhideWhenUsed/>
    <w:rsid w:val="00AA45D2"/>
    <w:rPr>
      <w:vertAlign w:val="superscript"/>
    </w:rPr>
  </w:style>
  <w:style w:type="character" w:customStyle="1" w:styleId="a1481">
    <w:name w:val="a1481"/>
    <w:basedOn w:val="VarsaylanParagrafYazTipi"/>
    <w:rsid w:val="00AA45D2"/>
    <w:rPr>
      <w:rFonts w:ascii="Arial" w:hAnsi="Arial" w:cs="Arial" w:hint="default"/>
      <w:b w:val="0"/>
      <w:bCs w:val="0"/>
      <w:i w:val="0"/>
      <w:iCs w:val="0"/>
      <w:strike w:val="0"/>
      <w:dstrike w:val="0"/>
      <w:color w:val="000000"/>
      <w:sz w:val="20"/>
      <w:szCs w:val="20"/>
      <w:u w:val="none"/>
      <w:effect w:val="none"/>
    </w:rPr>
  </w:style>
  <w:style w:type="paragraph" w:styleId="BalonMetni">
    <w:name w:val="Balloon Text"/>
    <w:basedOn w:val="Normal"/>
    <w:link w:val="BalonMetniChar"/>
    <w:uiPriority w:val="99"/>
    <w:semiHidden/>
    <w:unhideWhenUsed/>
    <w:rsid w:val="00AA45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45D2"/>
    <w:rPr>
      <w:rFonts w:ascii="Tahoma" w:eastAsia="Calibri" w:hAnsi="Tahoma" w:cs="Tahoma"/>
      <w:sz w:val="16"/>
      <w:szCs w:val="16"/>
    </w:rPr>
  </w:style>
  <w:style w:type="character" w:customStyle="1" w:styleId="Balk1Char">
    <w:name w:val="Başlık 1 Char"/>
    <w:basedOn w:val="VarsaylanParagrafYazTipi"/>
    <w:link w:val="Balk1"/>
    <w:uiPriority w:val="9"/>
    <w:rsid w:val="00D2343B"/>
    <w:rPr>
      <w:rFonts w:asciiTheme="majorHAnsi" w:eastAsiaTheme="majorEastAsia" w:hAnsiTheme="majorHAnsi" w:cstheme="majorBidi"/>
      <w:b/>
      <w:bCs/>
      <w:color w:val="365F91" w:themeColor="accent1" w:themeShade="BF"/>
      <w:sz w:val="28"/>
      <w:szCs w:val="28"/>
    </w:rPr>
  </w:style>
  <w:style w:type="character" w:styleId="Vurgu">
    <w:name w:val="Emphasis"/>
    <w:basedOn w:val="VarsaylanParagrafYazTipi"/>
    <w:uiPriority w:val="20"/>
    <w:qFormat/>
    <w:rsid w:val="00C275BA"/>
    <w:rPr>
      <w:i/>
      <w:iCs/>
    </w:rPr>
  </w:style>
  <w:style w:type="paragraph" w:styleId="AklamaMetni">
    <w:name w:val="annotation text"/>
    <w:basedOn w:val="Normal"/>
    <w:link w:val="AklamaMetniChar"/>
    <w:uiPriority w:val="99"/>
    <w:semiHidden/>
    <w:unhideWhenUsed/>
    <w:rsid w:val="00B868FD"/>
    <w:pPr>
      <w:spacing w:after="200" w:line="240" w:lineRule="auto"/>
    </w:pPr>
    <w:rPr>
      <w:rFonts w:asciiTheme="minorHAnsi" w:eastAsiaTheme="minorHAnsi" w:hAnsiTheme="minorHAnsi" w:cstheme="minorBidi"/>
      <w:sz w:val="20"/>
      <w:szCs w:val="20"/>
      <w:lang w:val="en-US"/>
    </w:rPr>
  </w:style>
  <w:style w:type="character" w:customStyle="1" w:styleId="AklamaMetniChar">
    <w:name w:val="Açıklama Metni Char"/>
    <w:basedOn w:val="VarsaylanParagrafYazTipi"/>
    <w:link w:val="AklamaMetni"/>
    <w:uiPriority w:val="99"/>
    <w:semiHidden/>
    <w:rsid w:val="00B868FD"/>
    <w:rPr>
      <w:sz w:val="20"/>
      <w:szCs w:val="20"/>
      <w:lang w:val="en-US"/>
    </w:rPr>
  </w:style>
  <w:style w:type="character" w:styleId="AklamaBavurusu">
    <w:name w:val="annotation reference"/>
    <w:basedOn w:val="VarsaylanParagrafYazTipi"/>
    <w:uiPriority w:val="99"/>
    <w:semiHidden/>
    <w:unhideWhenUsed/>
    <w:rsid w:val="008A4DCD"/>
    <w:rPr>
      <w:sz w:val="16"/>
      <w:szCs w:val="16"/>
    </w:rPr>
  </w:style>
  <w:style w:type="paragraph" w:styleId="AklamaKonusu">
    <w:name w:val="annotation subject"/>
    <w:basedOn w:val="AklamaMetni"/>
    <w:next w:val="AklamaMetni"/>
    <w:link w:val="AklamaKonusuChar"/>
    <w:uiPriority w:val="99"/>
    <w:semiHidden/>
    <w:unhideWhenUsed/>
    <w:rsid w:val="008A4DCD"/>
    <w:pPr>
      <w:spacing w:after="240"/>
    </w:pPr>
    <w:rPr>
      <w:rFonts w:ascii="Calibri" w:eastAsia="Calibri" w:hAnsi="Calibri" w:cs="Times New Roman"/>
      <w:b/>
      <w:bCs/>
      <w:lang w:val="tr-TR"/>
    </w:rPr>
  </w:style>
  <w:style w:type="character" w:customStyle="1" w:styleId="AklamaKonusuChar">
    <w:name w:val="Açıklama Konusu Char"/>
    <w:basedOn w:val="AklamaMetniChar"/>
    <w:link w:val="AklamaKonusu"/>
    <w:uiPriority w:val="99"/>
    <w:semiHidden/>
    <w:rsid w:val="008A4DCD"/>
    <w:rPr>
      <w:rFonts w:ascii="Calibri" w:eastAsia="Calibri" w:hAnsi="Calibri" w:cs="Times New Roman"/>
      <w:b/>
      <w:bCs/>
      <w:sz w:val="20"/>
      <w:szCs w:val="20"/>
      <w:lang w:val="en-US"/>
    </w:rPr>
  </w:style>
  <w:style w:type="table" w:customStyle="1" w:styleId="TableNormal1">
    <w:name w:val="Table Normal1"/>
    <w:uiPriority w:val="2"/>
    <w:semiHidden/>
    <w:unhideWhenUsed/>
    <w:qFormat/>
    <w:rsid w:val="00C0436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uiPriority w:val="59"/>
    <w:rsid w:val="0039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63">
      <w:bodyDiv w:val="1"/>
      <w:marLeft w:val="0"/>
      <w:marRight w:val="0"/>
      <w:marTop w:val="0"/>
      <w:marBottom w:val="0"/>
      <w:divBdr>
        <w:top w:val="none" w:sz="0" w:space="0" w:color="auto"/>
        <w:left w:val="none" w:sz="0" w:space="0" w:color="auto"/>
        <w:bottom w:val="none" w:sz="0" w:space="0" w:color="auto"/>
        <w:right w:val="none" w:sz="0" w:space="0" w:color="auto"/>
      </w:divBdr>
    </w:div>
    <w:div w:id="90985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fengyo.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D571FC-96BC-4250-9465-A7EE375B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1665</Words>
  <Characters>9491</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GSI</Company>
  <LinksUpToDate>false</LinksUpToDate>
  <CharactersWithSpaces>11134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 DEMIR ALMAGHALSA</dc:creator>
  <cp:keywords/>
  <dc:description/>
  <cp:lastModifiedBy>Idil GUNGORDU</cp:lastModifiedBy>
  <cp:revision>5</cp:revision>
  <cp:lastPrinted>2019-05-06T09:54:00Z</cp:lastPrinted>
  <dcterms:created xsi:type="dcterms:W3CDTF">2020-11-18T07:40:00Z</dcterms:created>
  <dcterms:modified xsi:type="dcterms:W3CDTF">2021-10-18T11:18:00Z</dcterms:modified>
</cp:coreProperties>
</file>